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BC67F6" w:rsidRPr="008A3DA7" w:rsidP="00BC67F6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17.08.2022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80083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A6FE7">
              <w:rPr>
                <w:sz w:val="24"/>
                <w:lang w:val="lv-LV"/>
              </w:rPr>
              <w:t xml:space="preserve">Bērnu dienas nometne </w:t>
            </w:r>
            <w:r w:rsidRPr="001F5813" w:rsidR="001A6FE7">
              <w:rPr>
                <w:sz w:val="24"/>
                <w:lang w:val="lv-LV"/>
              </w:rPr>
              <w:t>“</w:t>
            </w:r>
            <w:r w:rsidR="001A6FE7">
              <w:rPr>
                <w:sz w:val="24"/>
                <w:lang w:val="lv-LV"/>
              </w:rPr>
              <w:t>Fiziskās un mentālās veselības attīstības nometne</w:t>
            </w:r>
            <w:r w:rsidRPr="001F5813" w:rsidR="001A6FE7">
              <w:rPr>
                <w:sz w:val="24"/>
                <w:lang w:val="lv-LV"/>
              </w:rPr>
              <w:t>”</w:t>
            </w:r>
            <w:r w:rsidR="001A6FE7">
              <w:rPr>
                <w:sz w:val="24"/>
                <w:lang w:val="lv-LV"/>
              </w:rPr>
              <w:t xml:space="preserve"> </w:t>
            </w:r>
            <w:r w:rsidR="00793413">
              <w:rPr>
                <w:sz w:val="24"/>
                <w:lang w:val="lv-LV"/>
              </w:rPr>
              <w:t>(turpmāk – Nometne</w:t>
            </w:r>
            <w:r w:rsidR="00A851C8">
              <w:rPr>
                <w:sz w:val="24"/>
                <w:lang w:val="lv-LV"/>
              </w:rPr>
              <w:t>, Objekts</w:t>
            </w:r>
            <w:r w:rsidR="00793413">
              <w:rPr>
                <w:sz w:val="24"/>
                <w:lang w:val="lv-LV"/>
              </w:rPr>
              <w:t>)</w:t>
            </w:r>
            <w:r w:rsidR="00C846F6">
              <w:rPr>
                <w:sz w:val="24"/>
                <w:lang w:val="lv-LV"/>
              </w:rPr>
              <w:t xml:space="preserve"> 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8105C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71728">
              <w:rPr>
                <w:sz w:val="24"/>
                <w:lang w:val="lv-LV"/>
              </w:rPr>
              <w:t xml:space="preserve">Nometnes organizētāja juridiskā persona: </w:t>
            </w:r>
            <w:r w:rsidR="001A6FE7">
              <w:rPr>
                <w:sz w:val="24"/>
                <w:lang w:val="lv-LV"/>
              </w:rPr>
              <w:t>Biedrība ”</w:t>
            </w:r>
            <w:r w:rsidRPr="00A3396A" w:rsidR="001A6FE7">
              <w:rPr>
                <w:sz w:val="24"/>
                <w:lang w:val="lv-LV"/>
              </w:rPr>
              <w:t>Workout</w:t>
            </w:r>
            <w:r w:rsidRPr="00A3396A" w:rsidR="001A6FE7">
              <w:rPr>
                <w:sz w:val="24"/>
                <w:lang w:val="lv-LV"/>
              </w:rPr>
              <w:t xml:space="preserve"> </w:t>
            </w:r>
            <w:r w:rsidRPr="00A3396A" w:rsidR="001A6FE7">
              <w:rPr>
                <w:sz w:val="24"/>
                <w:lang w:val="lv-LV"/>
              </w:rPr>
              <w:t>Generation</w:t>
            </w:r>
            <w:r w:rsidR="001A6FE7">
              <w:rPr>
                <w:sz w:val="24"/>
                <w:lang w:val="lv-LV"/>
              </w:rPr>
              <w:t>”, reģistrācijas Nr. 40008283572, Ganību iela 41-7, Liepāja, LV-3401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A563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A6FE7">
              <w:rPr>
                <w:sz w:val="24"/>
                <w:lang w:val="lv-LV"/>
              </w:rPr>
              <w:t>Strazdu iela 16, Liepāja, LV-340</w:t>
            </w:r>
            <w:r w:rsidR="00CA563D">
              <w:rPr>
                <w:sz w:val="24"/>
                <w:lang w:val="lv-LV"/>
              </w:rPr>
              <w:t>5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8B735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="00195FCD">
              <w:rPr>
                <w:b/>
                <w:sz w:val="24"/>
                <w:lang w:val="lv-LV"/>
              </w:rPr>
              <w:t xml:space="preserve"> </w:t>
            </w:r>
            <w:r w:rsidR="001A6FE7">
              <w:rPr>
                <w:sz w:val="24"/>
                <w:lang w:val="lv-LV"/>
              </w:rPr>
              <w:t>17.08.2022., Sabiedrības veselības departamenta  Kurzemes kontroles nodaļas higiēnas ārste Svetlana Juņina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1A6FE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A6FE7">
              <w:rPr>
                <w:sz w:val="24"/>
                <w:lang w:val="lv-LV"/>
              </w:rPr>
              <w:t>Biedrības “</w:t>
            </w:r>
            <w:r w:rsidR="001A6FE7">
              <w:rPr>
                <w:sz w:val="24"/>
                <w:lang w:val="lv-LV"/>
              </w:rPr>
              <w:t>Workout</w:t>
            </w:r>
            <w:r w:rsidR="001A6FE7">
              <w:rPr>
                <w:sz w:val="24"/>
                <w:lang w:val="lv-LV"/>
              </w:rPr>
              <w:t xml:space="preserve"> </w:t>
            </w:r>
            <w:r w:rsidR="001A6FE7">
              <w:rPr>
                <w:sz w:val="24"/>
                <w:lang w:val="lv-LV"/>
              </w:rPr>
              <w:t>Generation</w:t>
            </w:r>
            <w:r w:rsidR="001A6FE7">
              <w:rPr>
                <w:sz w:val="24"/>
                <w:lang w:val="lv-LV"/>
              </w:rPr>
              <w:t xml:space="preserve">” vadītājs Gvido </w:t>
            </w:r>
            <w:r w:rsidR="001A6FE7">
              <w:rPr>
                <w:sz w:val="24"/>
                <w:lang w:val="lv-LV"/>
              </w:rPr>
              <w:t>Šalms</w:t>
            </w:r>
          </w:p>
        </w:tc>
      </w:tr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C" w:rsidRPr="00A22706" w:rsidP="00A2270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D437BF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AC1340" w:rsidRPr="00574E4A" w:rsidP="00DE0836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rStyle w:val="gwtext-compositecellchild"/>
                <w:lang w:val="lv-LV"/>
              </w:rPr>
            </w:pPr>
            <w:r w:rsidRPr="00FD53C4">
              <w:rPr>
                <w:sz w:val="24"/>
                <w:lang w:val="lv-LV"/>
              </w:rPr>
              <w:t xml:space="preserve">Atbilstoši saņemtai informācijai </w:t>
            </w:r>
            <w:r>
              <w:rPr>
                <w:sz w:val="24"/>
                <w:lang w:val="lv-LV"/>
              </w:rPr>
              <w:t xml:space="preserve">tika konstatēts, ka </w:t>
            </w:r>
            <w:r w:rsidRPr="00FD53C4">
              <w:rPr>
                <w:sz w:val="24"/>
                <w:lang w:val="lv-LV"/>
              </w:rPr>
              <w:t xml:space="preserve"> </w:t>
            </w:r>
            <w:r w:rsidR="001444FB">
              <w:rPr>
                <w:sz w:val="24"/>
                <w:lang w:val="lv-LV"/>
              </w:rPr>
              <w:t>biedrības ”</w:t>
            </w:r>
            <w:r w:rsidRPr="00A3396A" w:rsidR="001444FB">
              <w:rPr>
                <w:sz w:val="24"/>
                <w:lang w:val="lv-LV"/>
              </w:rPr>
              <w:t>Workout</w:t>
            </w:r>
            <w:r w:rsidRPr="00A3396A" w:rsidR="001444FB">
              <w:rPr>
                <w:sz w:val="24"/>
                <w:lang w:val="lv-LV"/>
              </w:rPr>
              <w:t xml:space="preserve"> </w:t>
            </w:r>
            <w:r w:rsidRPr="00A3396A" w:rsidR="001444FB">
              <w:rPr>
                <w:sz w:val="24"/>
                <w:lang w:val="lv-LV"/>
              </w:rPr>
              <w:t>Generation</w:t>
            </w:r>
            <w:r w:rsidR="001444FB">
              <w:rPr>
                <w:sz w:val="24"/>
                <w:lang w:val="lv-LV"/>
              </w:rPr>
              <w:t xml:space="preserve">” </w:t>
            </w:r>
            <w:r w:rsidR="000B7A00">
              <w:rPr>
                <w:sz w:val="24"/>
                <w:lang w:val="lv-LV"/>
              </w:rPr>
              <w:t xml:space="preserve"> </w:t>
            </w:r>
            <w:r w:rsidR="005513A6">
              <w:rPr>
                <w:sz w:val="24"/>
                <w:lang w:val="lv-LV"/>
              </w:rPr>
              <w:t xml:space="preserve">telpās </w:t>
            </w:r>
            <w:r w:rsidR="00FF7975">
              <w:rPr>
                <w:sz w:val="24"/>
                <w:lang w:val="lv-LV"/>
              </w:rPr>
              <w:t xml:space="preserve">Strazdu ielā 16, Liepājā </w:t>
            </w:r>
            <w:r w:rsidR="001444FB">
              <w:rPr>
                <w:sz w:val="24"/>
                <w:lang w:val="lv-LV"/>
              </w:rPr>
              <w:t>un ārpus telpām</w:t>
            </w:r>
            <w:r w:rsidR="00F409DC">
              <w:rPr>
                <w:sz w:val="24"/>
                <w:lang w:val="lv-LV"/>
              </w:rPr>
              <w:t xml:space="preserve"> </w:t>
            </w:r>
            <w:r w:rsidRPr="008D0049">
              <w:rPr>
                <w:sz w:val="24"/>
                <w:lang w:val="lv-LV"/>
              </w:rPr>
              <w:t>tiks organizēta</w:t>
            </w:r>
            <w:r>
              <w:rPr>
                <w:sz w:val="24"/>
                <w:lang w:val="lv-LV"/>
              </w:rPr>
              <w:t xml:space="preserve"> </w:t>
            </w:r>
            <w:r w:rsidR="001444FB">
              <w:rPr>
                <w:bCs/>
                <w:sz w:val="24"/>
                <w:lang w:val="lv-LV"/>
              </w:rPr>
              <w:t>s</w:t>
            </w:r>
            <w:r w:rsidRPr="00A3396A" w:rsidR="001444FB">
              <w:rPr>
                <w:bCs/>
                <w:sz w:val="24"/>
                <w:lang w:val="lv-LV"/>
              </w:rPr>
              <w:t xml:space="preserve">lēgta </w:t>
            </w:r>
            <w:r w:rsidRPr="00BE7160" w:rsidR="001444FB">
              <w:rPr>
                <w:bCs/>
                <w:sz w:val="24"/>
                <w:lang w:val="lv-LV"/>
              </w:rPr>
              <w:t>t</w:t>
            </w:r>
            <w:r w:rsidR="001444FB">
              <w:rPr>
                <w:sz w:val="24"/>
                <w:lang w:val="lv-LV"/>
              </w:rPr>
              <w:t xml:space="preserve">ipa dienas nometne sociālā riska bērniem </w:t>
            </w:r>
            <w:r w:rsidR="00FF7975">
              <w:rPr>
                <w:sz w:val="24"/>
                <w:lang w:val="lv-LV"/>
              </w:rPr>
              <w:t>– “</w:t>
            </w:r>
            <w:r w:rsidR="001444FB">
              <w:rPr>
                <w:sz w:val="24"/>
                <w:lang w:val="lv-LV"/>
              </w:rPr>
              <w:t>Fiziskās un mentālās veselības attīstības nometne</w:t>
            </w:r>
            <w:r>
              <w:rPr>
                <w:sz w:val="24"/>
                <w:lang w:val="lv-LV"/>
              </w:rPr>
              <w:t xml:space="preserve">”. Plānotais </w:t>
            </w:r>
            <w:r w:rsidR="00B23A64">
              <w:rPr>
                <w:sz w:val="24"/>
                <w:lang w:val="lv-LV"/>
              </w:rPr>
              <w:t>N</w:t>
            </w:r>
            <w:r>
              <w:rPr>
                <w:sz w:val="24"/>
                <w:lang w:val="lv-LV"/>
              </w:rPr>
              <w:t xml:space="preserve">ometnes darbības laiks no </w:t>
            </w:r>
            <w:r w:rsidR="001444FB">
              <w:rPr>
                <w:sz w:val="24"/>
                <w:lang w:val="lv-LV"/>
              </w:rPr>
              <w:t>22</w:t>
            </w:r>
            <w:r>
              <w:rPr>
                <w:sz w:val="24"/>
                <w:lang w:val="lv-LV"/>
              </w:rPr>
              <w:t>.</w:t>
            </w:r>
            <w:r w:rsidR="00E44C99">
              <w:rPr>
                <w:sz w:val="24"/>
                <w:lang w:val="lv-LV"/>
              </w:rPr>
              <w:t>0</w:t>
            </w:r>
            <w:r w:rsidR="00800836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.202</w:t>
            </w:r>
            <w:r w:rsidR="00E44C99">
              <w:rPr>
                <w:sz w:val="24"/>
                <w:lang w:val="lv-LV"/>
              </w:rPr>
              <w:t>2</w:t>
            </w:r>
            <w:r>
              <w:rPr>
                <w:sz w:val="24"/>
                <w:lang w:val="lv-LV"/>
              </w:rPr>
              <w:t xml:space="preserve">. līdz </w:t>
            </w:r>
            <w:r w:rsidR="001444FB">
              <w:rPr>
                <w:sz w:val="24"/>
                <w:lang w:val="lv-LV"/>
              </w:rPr>
              <w:t>28</w:t>
            </w:r>
            <w:r>
              <w:rPr>
                <w:sz w:val="24"/>
                <w:lang w:val="lv-LV"/>
              </w:rPr>
              <w:t>.</w:t>
            </w:r>
            <w:r w:rsidR="00E44C99">
              <w:rPr>
                <w:sz w:val="24"/>
                <w:lang w:val="lv-LV"/>
              </w:rPr>
              <w:t>0</w:t>
            </w:r>
            <w:r w:rsidR="00800836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.202</w:t>
            </w:r>
            <w:r w:rsidR="00E44C99">
              <w:rPr>
                <w:sz w:val="24"/>
                <w:lang w:val="lv-LV"/>
              </w:rPr>
              <w:t>2</w:t>
            </w:r>
            <w:r w:rsidR="00F409DC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Maksimālais dalībnieku skaits – </w:t>
            </w:r>
            <w:r w:rsidR="00800836">
              <w:rPr>
                <w:sz w:val="24"/>
                <w:lang w:val="lv-LV"/>
              </w:rPr>
              <w:t>30</w:t>
            </w:r>
            <w:r>
              <w:rPr>
                <w:sz w:val="24"/>
                <w:lang w:val="lv-LV"/>
              </w:rPr>
              <w:t xml:space="preserve"> </w:t>
            </w:r>
            <w:r w:rsidR="00482DCD">
              <w:rPr>
                <w:sz w:val="24"/>
                <w:lang w:val="lv-LV"/>
              </w:rPr>
              <w:t>zēni</w:t>
            </w:r>
            <w:r w:rsidR="001444FB">
              <w:rPr>
                <w:sz w:val="24"/>
                <w:lang w:val="lv-LV"/>
              </w:rPr>
              <w:t xml:space="preserve"> </w:t>
            </w:r>
            <w:r w:rsidRPr="008D0049">
              <w:rPr>
                <w:sz w:val="24"/>
                <w:lang w:val="lv-LV"/>
              </w:rPr>
              <w:t>vecumā no</w:t>
            </w:r>
            <w:r>
              <w:rPr>
                <w:sz w:val="24"/>
                <w:lang w:val="lv-LV"/>
              </w:rPr>
              <w:t xml:space="preserve"> </w:t>
            </w:r>
            <w:r w:rsidR="005513A6">
              <w:rPr>
                <w:sz w:val="24"/>
                <w:lang w:val="lv-LV"/>
              </w:rPr>
              <w:t>7</w:t>
            </w:r>
            <w:r w:rsidRPr="008D0049">
              <w:rPr>
                <w:sz w:val="24"/>
                <w:lang w:val="lv-LV"/>
              </w:rPr>
              <w:t xml:space="preserve"> līdz </w:t>
            </w:r>
            <w:r w:rsidR="005513A6">
              <w:rPr>
                <w:sz w:val="24"/>
                <w:lang w:val="lv-LV"/>
              </w:rPr>
              <w:t>1</w:t>
            </w:r>
            <w:r w:rsidR="001444FB">
              <w:rPr>
                <w:sz w:val="24"/>
                <w:lang w:val="lv-LV"/>
              </w:rPr>
              <w:t>8</w:t>
            </w:r>
            <w:r w:rsidRPr="008D0049">
              <w:rPr>
                <w:sz w:val="24"/>
                <w:lang w:val="lv-LV"/>
              </w:rPr>
              <w:t xml:space="preserve"> gadiem</w:t>
            </w:r>
            <w:r>
              <w:rPr>
                <w:sz w:val="24"/>
                <w:lang w:val="lv-LV"/>
              </w:rPr>
              <w:t>.</w:t>
            </w:r>
            <w:r w:rsidRPr="00B71728" w:rsidR="00B71728">
              <w:rPr>
                <w:lang w:val="lv-LV"/>
              </w:rPr>
              <w:t xml:space="preserve"> </w:t>
            </w:r>
            <w:r w:rsidRPr="001444FB" w:rsidR="001444FB">
              <w:rPr>
                <w:sz w:val="24"/>
                <w:lang w:val="lv-LV"/>
              </w:rPr>
              <w:t>Nometnes aktivitāšu organizēšanai tiks izmantotas sporta zāles telpas Strazdu iel</w:t>
            </w:r>
            <w:r w:rsidR="001444FB">
              <w:rPr>
                <w:sz w:val="24"/>
                <w:lang w:val="lv-LV"/>
              </w:rPr>
              <w:t xml:space="preserve">ā 16, Liepājā un  </w:t>
            </w:r>
            <w:r w:rsidRPr="001444FB" w:rsidR="001444FB">
              <w:rPr>
                <w:sz w:val="24"/>
                <w:lang w:val="lv-LV"/>
              </w:rPr>
              <w:t xml:space="preserve">aktivitātēm </w:t>
            </w:r>
            <w:r w:rsidR="001444FB">
              <w:rPr>
                <w:sz w:val="24"/>
                <w:lang w:val="lv-LV"/>
              </w:rPr>
              <w:t xml:space="preserve">ārpus telpām </w:t>
            </w:r>
            <w:r w:rsidRPr="001444FB" w:rsidR="001444FB">
              <w:rPr>
                <w:sz w:val="24"/>
                <w:lang w:val="lv-LV"/>
              </w:rPr>
              <w:t xml:space="preserve">– publiskais </w:t>
            </w:r>
            <w:r w:rsidR="00FF7975">
              <w:rPr>
                <w:sz w:val="24"/>
                <w:lang w:val="lv-LV"/>
              </w:rPr>
              <w:t xml:space="preserve">brīvpieejas </w:t>
            </w:r>
            <w:r w:rsidRPr="001444FB" w:rsidR="001444FB">
              <w:rPr>
                <w:sz w:val="24"/>
                <w:lang w:val="lv-LV"/>
              </w:rPr>
              <w:t>sporta laukums Strazdu iel</w:t>
            </w:r>
            <w:r w:rsidR="001444FB">
              <w:rPr>
                <w:sz w:val="24"/>
                <w:lang w:val="lv-LV"/>
              </w:rPr>
              <w:t>ā</w:t>
            </w:r>
            <w:r w:rsidRPr="001444FB" w:rsidR="001444FB">
              <w:rPr>
                <w:sz w:val="24"/>
                <w:lang w:val="lv-LV"/>
              </w:rPr>
              <w:t xml:space="preserve"> 16. </w:t>
            </w:r>
            <w:r w:rsidR="004A379A">
              <w:rPr>
                <w:sz w:val="24"/>
                <w:lang w:val="lv-LV"/>
              </w:rPr>
              <w:t>Nometnes</w:t>
            </w:r>
            <w:r w:rsidR="001444FB">
              <w:rPr>
                <w:sz w:val="24"/>
                <w:lang w:val="lv-LV"/>
              </w:rPr>
              <w:t xml:space="preserve"> telpas –</w:t>
            </w:r>
            <w:r w:rsidR="00B71728">
              <w:rPr>
                <w:sz w:val="24"/>
                <w:lang w:val="lv-LV"/>
              </w:rPr>
              <w:t xml:space="preserve"> </w:t>
            </w:r>
            <w:r w:rsidR="001444FB">
              <w:rPr>
                <w:sz w:val="24"/>
                <w:lang w:val="lv-LV"/>
              </w:rPr>
              <w:t>biedrības “</w:t>
            </w:r>
            <w:r w:rsidR="001444FB">
              <w:rPr>
                <w:sz w:val="24"/>
                <w:lang w:val="lv-LV"/>
              </w:rPr>
              <w:t>Workout</w:t>
            </w:r>
            <w:r w:rsidR="001444FB">
              <w:rPr>
                <w:sz w:val="24"/>
                <w:lang w:val="lv-LV"/>
              </w:rPr>
              <w:t xml:space="preserve"> </w:t>
            </w:r>
            <w:r w:rsidR="001444FB">
              <w:rPr>
                <w:sz w:val="24"/>
                <w:lang w:val="lv-LV"/>
              </w:rPr>
              <w:t>Generation</w:t>
            </w:r>
            <w:r w:rsidR="001444FB">
              <w:rPr>
                <w:sz w:val="24"/>
                <w:lang w:val="lv-LV"/>
              </w:rPr>
              <w:t xml:space="preserve">” sporta zāles telpas, </w:t>
            </w:r>
            <w:r w:rsidR="00F16619">
              <w:rPr>
                <w:sz w:val="24"/>
                <w:lang w:val="lv-LV"/>
              </w:rPr>
              <w:t xml:space="preserve">tās </w:t>
            </w:r>
            <w:r w:rsidR="001444FB">
              <w:rPr>
                <w:sz w:val="24"/>
                <w:lang w:val="lv-LV"/>
              </w:rPr>
              <w:t>tika iekārtotas divstāvu ķieģeļu mūr</w:t>
            </w:r>
            <w:r w:rsidR="00F16619">
              <w:rPr>
                <w:sz w:val="24"/>
                <w:lang w:val="lv-LV"/>
              </w:rPr>
              <w:t>a</w:t>
            </w:r>
            <w:r w:rsidR="001444FB">
              <w:rPr>
                <w:sz w:val="24"/>
                <w:lang w:val="lv-LV"/>
              </w:rPr>
              <w:t xml:space="preserve"> ēkā, bijušā katlu māj</w:t>
            </w:r>
            <w:r w:rsidR="00F16619">
              <w:rPr>
                <w:sz w:val="24"/>
                <w:lang w:val="lv-LV"/>
              </w:rPr>
              <w:t>as ēkā</w:t>
            </w:r>
            <w:r w:rsidR="001444FB">
              <w:rPr>
                <w:sz w:val="24"/>
                <w:lang w:val="lv-LV"/>
              </w:rPr>
              <w:t>. Telpu plānojuma sastāvā iekārtota sporta zāle</w:t>
            </w:r>
            <w:r w:rsidR="00FF7975">
              <w:rPr>
                <w:sz w:val="24"/>
                <w:lang w:val="lv-LV"/>
              </w:rPr>
              <w:t>1.stāvā, platība</w:t>
            </w:r>
            <w:r w:rsidR="00F16619">
              <w:rPr>
                <w:sz w:val="24"/>
                <w:lang w:val="lv-LV"/>
              </w:rPr>
              <w:t xml:space="preserve"> ~</w:t>
            </w:r>
            <w:r w:rsidR="00FF7975">
              <w:rPr>
                <w:sz w:val="24"/>
                <w:lang w:val="lv-LV"/>
              </w:rPr>
              <w:t>7</w:t>
            </w:r>
            <w:r w:rsidR="00F16619">
              <w:rPr>
                <w:sz w:val="24"/>
                <w:lang w:val="lv-LV"/>
              </w:rPr>
              <w:t>0 m</w:t>
            </w:r>
            <w:r w:rsidR="00F16619">
              <w:rPr>
                <w:sz w:val="24"/>
                <w:vertAlign w:val="superscript"/>
                <w:lang w:val="lv-LV"/>
              </w:rPr>
              <w:t>2</w:t>
            </w:r>
            <w:r w:rsidR="001444FB">
              <w:rPr>
                <w:sz w:val="24"/>
                <w:lang w:val="lv-LV"/>
              </w:rPr>
              <w:t xml:space="preserve">, aprīkota ar vingrošanas ierīcēm, </w:t>
            </w:r>
            <w:r w:rsidR="00F16619">
              <w:rPr>
                <w:sz w:val="24"/>
                <w:lang w:val="lv-LV"/>
              </w:rPr>
              <w:t xml:space="preserve">pie sporta zāles ir viena </w:t>
            </w:r>
            <w:r w:rsidR="001444FB">
              <w:rPr>
                <w:sz w:val="24"/>
                <w:lang w:val="lv-LV"/>
              </w:rPr>
              <w:t xml:space="preserve">ģērbtuve, pie ģērbtuves </w:t>
            </w:r>
            <w:r w:rsidR="00482DCD">
              <w:rPr>
                <w:sz w:val="24"/>
                <w:lang w:val="lv-LV"/>
              </w:rPr>
              <w:t>ir</w:t>
            </w:r>
            <w:r w:rsidR="001444FB">
              <w:rPr>
                <w:sz w:val="24"/>
                <w:lang w:val="lv-LV"/>
              </w:rPr>
              <w:t xml:space="preserve"> tualete ar vienu klozetpodu un roku mazgātni un dušas telpa ar divām dušas ierīcēm</w:t>
            </w:r>
            <w:r w:rsidR="00F16619">
              <w:rPr>
                <w:sz w:val="24"/>
                <w:lang w:val="lv-LV"/>
              </w:rPr>
              <w:t>.</w:t>
            </w:r>
            <w:r w:rsidR="001444FB">
              <w:rPr>
                <w:sz w:val="24"/>
                <w:lang w:val="lv-LV"/>
              </w:rPr>
              <w:t xml:space="preserve"> </w:t>
            </w:r>
            <w:r w:rsidR="00F16619">
              <w:rPr>
                <w:sz w:val="24"/>
                <w:lang w:val="lv-LV"/>
              </w:rPr>
              <w:t>S</w:t>
            </w:r>
            <w:r w:rsidR="001444FB">
              <w:rPr>
                <w:sz w:val="24"/>
                <w:lang w:val="lv-LV"/>
              </w:rPr>
              <w:t>tarp duš</w:t>
            </w:r>
            <w:r w:rsidR="00F16619">
              <w:rPr>
                <w:sz w:val="24"/>
                <w:lang w:val="lv-LV"/>
              </w:rPr>
              <w:t>a</w:t>
            </w:r>
            <w:r w:rsidR="001444FB">
              <w:rPr>
                <w:sz w:val="24"/>
                <w:lang w:val="lv-LV"/>
              </w:rPr>
              <w:t>s ierīcēm ierīkots ūdensnecaurlaidīgs un necaurspīdīgs aizkars.</w:t>
            </w:r>
            <w:r w:rsidR="00F16619">
              <w:rPr>
                <w:sz w:val="24"/>
                <w:lang w:val="lv-LV"/>
              </w:rPr>
              <w:t xml:space="preserve"> </w:t>
            </w:r>
            <w:r w:rsidR="00482DCD">
              <w:rPr>
                <w:sz w:val="24"/>
                <w:lang w:val="lv-LV"/>
              </w:rPr>
              <w:t>2.stāvā ir pieejama vēl viena telpa sporta nodarbībām.</w:t>
            </w:r>
            <w:r w:rsidR="001444FB">
              <w:rPr>
                <w:sz w:val="24"/>
                <w:lang w:val="lv-LV"/>
              </w:rPr>
              <w:t xml:space="preserve">  </w:t>
            </w:r>
            <w:r w:rsidR="00B71728">
              <w:rPr>
                <w:sz w:val="24"/>
                <w:lang w:val="lv-LV"/>
              </w:rPr>
              <w:t xml:space="preserve">Tualetē ir </w:t>
            </w:r>
            <w:r w:rsidR="00031819">
              <w:rPr>
                <w:sz w:val="24"/>
                <w:lang w:val="lv-LV"/>
              </w:rPr>
              <w:t xml:space="preserve">nodrošināts </w:t>
            </w:r>
            <w:r w:rsidR="00B71728">
              <w:rPr>
                <w:sz w:val="24"/>
                <w:lang w:val="lv-LV"/>
              </w:rPr>
              <w:t>tualetes papīrs</w:t>
            </w:r>
            <w:r w:rsidR="0057015C">
              <w:rPr>
                <w:sz w:val="24"/>
                <w:lang w:val="lv-LV"/>
              </w:rPr>
              <w:t>, šķidrās ziepes</w:t>
            </w:r>
            <w:r w:rsidR="00427FF8">
              <w:rPr>
                <w:sz w:val="24"/>
                <w:lang w:val="lv-LV"/>
              </w:rPr>
              <w:t xml:space="preserve"> </w:t>
            </w:r>
            <w:r w:rsidR="00031819">
              <w:rPr>
                <w:sz w:val="24"/>
                <w:lang w:val="lv-LV"/>
              </w:rPr>
              <w:t xml:space="preserve">roku mazgāšanai </w:t>
            </w:r>
            <w:r w:rsidR="00427FF8">
              <w:rPr>
                <w:sz w:val="24"/>
                <w:lang w:val="lv-LV"/>
              </w:rPr>
              <w:t>un papīra dvieļi roku susināšanai</w:t>
            </w:r>
            <w:r w:rsidR="0057015C">
              <w:rPr>
                <w:sz w:val="24"/>
                <w:lang w:val="lv-LV"/>
              </w:rPr>
              <w:t>.</w:t>
            </w:r>
            <w:r w:rsidR="00427FF8">
              <w:rPr>
                <w:sz w:val="24"/>
                <w:lang w:val="lv-LV"/>
              </w:rPr>
              <w:t xml:space="preserve"> </w:t>
            </w:r>
            <w:r w:rsidR="00A851C8">
              <w:rPr>
                <w:rFonts w:eastAsia="Calibri"/>
                <w:sz w:val="24"/>
                <w:lang w:val="lv-LV"/>
              </w:rPr>
              <w:t xml:space="preserve">Nometnes darbības laikā tiks </w:t>
            </w:r>
            <w:r w:rsidRPr="00526D27" w:rsidR="00A851C8">
              <w:rPr>
                <w:rFonts w:eastAsia="Calibri"/>
                <w:sz w:val="24"/>
                <w:lang w:val="lv-LV"/>
              </w:rPr>
              <w:t>nodrošināt</w:t>
            </w:r>
            <w:r w:rsidR="00A851C8">
              <w:rPr>
                <w:rFonts w:eastAsia="Calibri"/>
                <w:sz w:val="24"/>
                <w:lang w:val="lv-LV"/>
              </w:rPr>
              <w:t>i</w:t>
            </w:r>
            <w:r w:rsidRPr="00526D27" w:rsidR="00A851C8">
              <w:rPr>
                <w:rFonts w:eastAsia="Calibri"/>
                <w:sz w:val="24"/>
                <w:lang w:val="lv-LV"/>
              </w:rPr>
              <w:t xml:space="preserve"> </w:t>
            </w:r>
            <w:r w:rsidR="00A851C8">
              <w:rPr>
                <w:rFonts w:eastAsia="Calibri"/>
                <w:sz w:val="24"/>
                <w:lang w:val="lv-LV"/>
              </w:rPr>
              <w:t>izmantošanai krēsli</w:t>
            </w:r>
            <w:r w:rsidR="00574E4A">
              <w:rPr>
                <w:rFonts w:eastAsia="Calibri"/>
                <w:sz w:val="24"/>
                <w:lang w:val="lv-LV"/>
              </w:rPr>
              <w:t>/</w:t>
            </w:r>
            <w:r w:rsidR="00482DCD">
              <w:rPr>
                <w:rFonts w:eastAsia="Calibri"/>
                <w:sz w:val="24"/>
                <w:lang w:val="lv-LV"/>
              </w:rPr>
              <w:t>vingrošanas paliktņi</w:t>
            </w:r>
            <w:r w:rsidR="00A851C8">
              <w:rPr>
                <w:rFonts w:eastAsia="Calibri"/>
                <w:sz w:val="24"/>
                <w:lang w:val="lv-LV"/>
              </w:rPr>
              <w:t xml:space="preserve"> </w:t>
            </w:r>
            <w:r w:rsidRPr="00526D27" w:rsidR="00A851C8">
              <w:rPr>
                <w:rFonts w:eastAsia="Calibri"/>
                <w:sz w:val="24"/>
                <w:lang w:val="lv-LV"/>
              </w:rPr>
              <w:t xml:space="preserve">ar viegli dezinficējamo </w:t>
            </w:r>
            <w:r w:rsidR="00A851C8">
              <w:rPr>
                <w:rFonts w:eastAsia="Calibri"/>
                <w:sz w:val="24"/>
                <w:lang w:val="lv-LV"/>
              </w:rPr>
              <w:t>apdari</w:t>
            </w:r>
            <w:r w:rsidR="0057015C">
              <w:rPr>
                <w:sz w:val="24"/>
                <w:lang w:val="lv-LV"/>
              </w:rPr>
              <w:t xml:space="preserve">. </w:t>
            </w:r>
            <w:r w:rsidR="00FD16C6">
              <w:rPr>
                <w:sz w:val="24"/>
                <w:lang w:val="lv-LV"/>
              </w:rPr>
              <w:t xml:space="preserve">Novērtēšanas laikā </w:t>
            </w:r>
            <w:r w:rsidR="00D22D7F">
              <w:rPr>
                <w:sz w:val="24"/>
                <w:lang w:val="lv-LV"/>
              </w:rPr>
              <w:t xml:space="preserve">visas </w:t>
            </w:r>
            <w:r w:rsidR="00F04A9B">
              <w:rPr>
                <w:sz w:val="24"/>
                <w:lang w:val="lv-LV"/>
              </w:rPr>
              <w:t xml:space="preserve">Nometnes </w:t>
            </w:r>
            <w:r w:rsidR="00D22D7F">
              <w:rPr>
                <w:sz w:val="24"/>
                <w:lang w:val="lv-LV"/>
              </w:rPr>
              <w:t>telpas un to iekārtas ir tīr</w:t>
            </w:r>
            <w:r w:rsidR="0042003F">
              <w:rPr>
                <w:sz w:val="24"/>
                <w:lang w:val="lv-LV"/>
              </w:rPr>
              <w:t>a</w:t>
            </w:r>
            <w:r w:rsidR="00D22D7F">
              <w:rPr>
                <w:sz w:val="24"/>
                <w:lang w:val="lv-LV"/>
              </w:rPr>
              <w:t>s un darba kārtībā.</w:t>
            </w:r>
            <w:r w:rsidR="007114B1">
              <w:rPr>
                <w:sz w:val="24"/>
                <w:lang w:val="lv-LV"/>
              </w:rPr>
              <w:t xml:space="preserve"> Nodrošināti mazgāšanas un dezinfekcijas līdzekļi pietiekošā daudzumā, tiek uzglabāti slēgtā vietā.  </w:t>
            </w:r>
            <w:r>
              <w:rPr>
                <w:sz w:val="24"/>
                <w:lang w:val="lv-LV"/>
              </w:rPr>
              <w:t>Nometnē tiks nodrošināta iespēja epidemioloģiskās drošības pasākumu ievērošanai Covid-19 infekcijas izplatības ierobežošanai atbilstoši</w:t>
            </w:r>
            <w:r w:rsidRPr="005218DB">
              <w:rPr>
                <w:sz w:val="24"/>
                <w:lang w:val="lv-LV"/>
              </w:rPr>
              <w:t xml:space="preserve"> </w:t>
            </w:r>
            <w:r w:rsidRPr="00634800">
              <w:rPr>
                <w:sz w:val="24"/>
                <w:lang w:val="lv-LV"/>
              </w:rPr>
              <w:t xml:space="preserve">LR IZM </w:t>
            </w:r>
            <w:r>
              <w:rPr>
                <w:sz w:val="24"/>
                <w:lang w:val="lv-LV"/>
              </w:rPr>
              <w:t>VISC</w:t>
            </w:r>
            <w:r w:rsidRPr="00634800">
              <w:rPr>
                <w:sz w:val="24"/>
                <w:lang w:val="lv-LV"/>
              </w:rPr>
              <w:t xml:space="preserve"> „Vadlīnij</w:t>
            </w:r>
            <w:r>
              <w:rPr>
                <w:sz w:val="24"/>
                <w:lang w:val="lv-LV"/>
              </w:rPr>
              <w:t>ām</w:t>
            </w:r>
            <w:r w:rsidRPr="00634800">
              <w:rPr>
                <w:sz w:val="24"/>
                <w:lang w:val="lv-LV"/>
              </w:rPr>
              <w:t xml:space="preserve"> piesardzības pasākumiem bērnu nometņu organizētājiem”</w:t>
            </w:r>
            <w:r>
              <w:rPr>
                <w:sz w:val="24"/>
                <w:lang w:val="lv-LV"/>
              </w:rPr>
              <w:t xml:space="preserve">. </w:t>
            </w:r>
            <w:r w:rsidRPr="001421C1" w:rsidR="007114B1">
              <w:rPr>
                <w:sz w:val="24"/>
                <w:lang w:val="lv-LV"/>
              </w:rPr>
              <w:t>Nometn</w:t>
            </w:r>
            <w:r w:rsidR="007114B1">
              <w:rPr>
                <w:sz w:val="24"/>
                <w:lang w:val="lv-LV"/>
              </w:rPr>
              <w:t>es norises laikā tiks paredzēta nometnes dalībnieku</w:t>
            </w:r>
            <w:r w:rsidRPr="0081114D" w:rsidR="007114B1">
              <w:rPr>
                <w:sz w:val="24"/>
                <w:lang w:val="lv-LV"/>
              </w:rPr>
              <w:t xml:space="preserve"> veselības </w:t>
            </w:r>
            <w:r w:rsidRPr="0081114D" w:rsidR="007114B1">
              <w:rPr>
                <w:sz w:val="24"/>
                <w:lang w:val="lv-LV"/>
              </w:rPr>
              <w:t>skrininga</w:t>
            </w:r>
            <w:r w:rsidRPr="0081114D" w:rsidR="007114B1">
              <w:rPr>
                <w:sz w:val="24"/>
                <w:lang w:val="lv-LV"/>
              </w:rPr>
              <w:t xml:space="preserve"> veikšana</w:t>
            </w:r>
            <w:r w:rsidR="007114B1">
              <w:rPr>
                <w:sz w:val="24"/>
                <w:lang w:val="lv-LV"/>
              </w:rPr>
              <w:t>; tiks n</w:t>
            </w:r>
            <w:r w:rsidRPr="0081114D" w:rsidR="007114B1">
              <w:rPr>
                <w:sz w:val="24"/>
                <w:lang w:val="lv-LV"/>
              </w:rPr>
              <w:t xml:space="preserve">odrošināti </w:t>
            </w:r>
            <w:r w:rsidR="007114B1">
              <w:rPr>
                <w:sz w:val="24"/>
                <w:lang w:val="lv-LV"/>
              </w:rPr>
              <w:t xml:space="preserve">roku </w:t>
            </w:r>
            <w:r w:rsidRPr="0081114D" w:rsidR="007114B1">
              <w:rPr>
                <w:sz w:val="24"/>
                <w:lang w:val="lv-LV"/>
              </w:rPr>
              <w:t>dezinfekcijas līdzekļi</w:t>
            </w:r>
            <w:r w:rsidR="007114B1">
              <w:rPr>
                <w:sz w:val="24"/>
                <w:lang w:val="lv-LV"/>
              </w:rPr>
              <w:t xml:space="preserve">; </w:t>
            </w:r>
            <w:r w:rsidRPr="007A1D2D" w:rsidR="007114B1">
              <w:rPr>
                <w:rFonts w:eastAsia="Calibri"/>
                <w:sz w:val="24"/>
                <w:lang w:val="lv-LV"/>
              </w:rPr>
              <w:t xml:space="preserve">paredzēts veikt </w:t>
            </w:r>
            <w:r w:rsidR="007114B1">
              <w:rPr>
                <w:rFonts w:eastAsia="Calibri"/>
                <w:sz w:val="24"/>
                <w:lang w:val="lv-LV"/>
              </w:rPr>
              <w:t xml:space="preserve">Nometnes </w:t>
            </w:r>
            <w:r w:rsidRPr="007A1D2D" w:rsidR="007114B1">
              <w:rPr>
                <w:rFonts w:eastAsia="Calibri"/>
                <w:sz w:val="24"/>
                <w:lang w:val="lv-LV"/>
              </w:rPr>
              <w:t>telpu mitro uzkopšanu vismaz divas reizes dienā, tualetes telpu mitro</w:t>
            </w:r>
            <w:r w:rsidRPr="007A1D2D" w:rsidR="007114B1">
              <w:rPr>
                <w:rFonts w:eastAsia="Calibri"/>
                <w:color w:val="00B050"/>
                <w:sz w:val="24"/>
                <w:lang w:val="lv-LV"/>
              </w:rPr>
              <w:t xml:space="preserve"> </w:t>
            </w:r>
            <w:r w:rsidRPr="007A1D2D" w:rsidR="007114B1">
              <w:rPr>
                <w:rFonts w:eastAsia="Calibri"/>
                <w:sz w:val="24"/>
                <w:lang w:val="lv-LV"/>
              </w:rPr>
              <w:t>uzkopšanu veikt vismaz reizi 3 stundās</w:t>
            </w:r>
            <w:r>
              <w:rPr>
                <w:sz w:val="24"/>
                <w:lang w:val="lv-LV"/>
              </w:rPr>
              <w:t>. Nometne ir nodrošināta ar pirmās palīdzības aptieciņu. No</w:t>
            </w:r>
            <w:r w:rsidR="00F16619">
              <w:rPr>
                <w:sz w:val="24"/>
                <w:lang w:val="lv-LV"/>
              </w:rPr>
              <w:t>metnes darbībai tiks piesaistīts veselības aprūpes speciālists</w:t>
            </w:r>
            <w:r>
              <w:rPr>
                <w:sz w:val="24"/>
                <w:lang w:val="lv-LV"/>
              </w:rPr>
              <w:t>.</w:t>
            </w:r>
          </w:p>
          <w:p w:rsidR="00455EF6" w:rsidP="00971A74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</w:p>
          <w:p w:rsidR="00D437BF" w:rsidRPr="00246554" w:rsidP="00971A74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9C3AF9">
              <w:rPr>
                <w:sz w:val="24"/>
                <w:lang w:val="lv-LV"/>
              </w:rPr>
              <w:t xml:space="preserve">  </w:t>
            </w:r>
            <w:r w:rsidR="00026343">
              <w:rPr>
                <w:sz w:val="24"/>
                <w:lang w:val="lv-LV"/>
              </w:rPr>
              <w:t>Telpu apdarei izmantoti mazgājami, dezinfi</w:t>
            </w:r>
            <w:r w:rsidR="00971A74">
              <w:rPr>
                <w:sz w:val="24"/>
                <w:lang w:val="lv-LV"/>
              </w:rPr>
              <w:t>c</w:t>
            </w:r>
            <w:r w:rsidR="00026343">
              <w:rPr>
                <w:sz w:val="24"/>
                <w:lang w:val="lv-LV"/>
              </w:rPr>
              <w:t>ējami, telpu funkcijai atbilstoši apdares materiāli</w:t>
            </w:r>
            <w:r w:rsidR="0085173D">
              <w:rPr>
                <w:sz w:val="24"/>
                <w:lang w:val="lv-LV"/>
              </w:rPr>
              <w:t>.</w:t>
            </w:r>
            <w:r w:rsidR="00026343">
              <w:rPr>
                <w:sz w:val="24"/>
                <w:lang w:val="lv-LV"/>
              </w:rPr>
              <w:t xml:space="preserve"> </w:t>
            </w:r>
            <w:r w:rsidR="0085173D">
              <w:rPr>
                <w:sz w:val="24"/>
                <w:lang w:val="lv-LV"/>
              </w:rPr>
              <w:t>G</w:t>
            </w:r>
            <w:r w:rsidR="00362879">
              <w:rPr>
                <w:sz w:val="24"/>
                <w:lang w:val="lv-LV"/>
              </w:rPr>
              <w:t>rīdas segums</w:t>
            </w:r>
            <w:r w:rsidR="0085173D">
              <w:rPr>
                <w:sz w:val="24"/>
                <w:lang w:val="lv-LV"/>
              </w:rPr>
              <w:t>:</w:t>
            </w:r>
            <w:r>
              <w:rPr>
                <w:sz w:val="24"/>
                <w:lang w:val="lv-LV"/>
              </w:rPr>
              <w:t xml:space="preserve"> </w:t>
            </w:r>
            <w:r w:rsidR="00F16619">
              <w:rPr>
                <w:sz w:val="24"/>
                <w:lang w:val="lv-LV"/>
              </w:rPr>
              <w:t xml:space="preserve">sporta </w:t>
            </w:r>
            <w:r w:rsidR="0025573A">
              <w:rPr>
                <w:sz w:val="24"/>
                <w:lang w:val="lv-LV"/>
              </w:rPr>
              <w:t xml:space="preserve"> zālē</w:t>
            </w:r>
            <w:r w:rsidR="00482DCD">
              <w:rPr>
                <w:sz w:val="24"/>
                <w:lang w:val="lv-LV"/>
              </w:rPr>
              <w:t>s</w:t>
            </w:r>
            <w:r w:rsidR="0025573A">
              <w:rPr>
                <w:sz w:val="24"/>
                <w:lang w:val="lv-LV"/>
              </w:rPr>
              <w:t xml:space="preserve"> </w:t>
            </w:r>
            <w:r w:rsidR="00F16619">
              <w:rPr>
                <w:sz w:val="24"/>
                <w:lang w:val="lv-LV"/>
              </w:rPr>
              <w:t xml:space="preserve">un priekštelpā </w:t>
            </w:r>
            <w:r w:rsidR="0025573A">
              <w:rPr>
                <w:sz w:val="24"/>
                <w:lang w:val="lv-LV"/>
              </w:rPr>
              <w:t xml:space="preserve">– </w:t>
            </w:r>
            <w:r w:rsidR="00F16619">
              <w:rPr>
                <w:sz w:val="24"/>
                <w:lang w:val="lv-LV"/>
              </w:rPr>
              <w:t>gumijas grīdas segums sporta z</w:t>
            </w:r>
            <w:r w:rsidR="00482DCD">
              <w:rPr>
                <w:sz w:val="24"/>
                <w:lang w:val="lv-LV"/>
              </w:rPr>
              <w:t>ā</w:t>
            </w:r>
            <w:r w:rsidR="00F16619">
              <w:rPr>
                <w:sz w:val="24"/>
                <w:lang w:val="lv-LV"/>
              </w:rPr>
              <w:t>lēm</w:t>
            </w:r>
            <w:r w:rsidR="0025573A">
              <w:rPr>
                <w:sz w:val="24"/>
                <w:lang w:val="lv-LV"/>
              </w:rPr>
              <w:t xml:space="preserve">, </w:t>
            </w:r>
            <w:r w:rsidR="0025573A">
              <w:rPr>
                <w:sz w:val="24"/>
                <w:lang w:val="lv-LV"/>
              </w:rPr>
              <w:t>s</w:t>
            </w:r>
            <w:r w:rsidR="00A02D5F">
              <w:rPr>
                <w:sz w:val="24"/>
                <w:lang w:val="lv-LV"/>
              </w:rPr>
              <w:t>anmez</w:t>
            </w:r>
            <w:r w:rsidR="0025573A">
              <w:rPr>
                <w:sz w:val="24"/>
                <w:lang w:val="lv-LV"/>
              </w:rPr>
              <w:t>glos</w:t>
            </w:r>
            <w:r w:rsidR="0025573A">
              <w:rPr>
                <w:sz w:val="24"/>
                <w:lang w:val="lv-LV"/>
              </w:rPr>
              <w:t xml:space="preserve"> un ģērbtuvē </w:t>
            </w:r>
            <w:r w:rsidR="0085173D">
              <w:rPr>
                <w:sz w:val="24"/>
                <w:lang w:val="lv-LV"/>
              </w:rPr>
              <w:t>–</w:t>
            </w:r>
            <w:r w:rsidR="0025573A">
              <w:rPr>
                <w:sz w:val="24"/>
                <w:lang w:val="lv-LV"/>
              </w:rPr>
              <w:t xml:space="preserve"> flīzes</w:t>
            </w:r>
            <w:r w:rsidR="0085173D">
              <w:rPr>
                <w:sz w:val="24"/>
                <w:lang w:val="lv-LV"/>
              </w:rPr>
              <w:t>. Telpās grīdas segums nav bojāts</w:t>
            </w:r>
            <w:r w:rsidR="00A05E28">
              <w:rPr>
                <w:sz w:val="24"/>
                <w:lang w:val="lv-LV"/>
              </w:rPr>
              <w:t>, nav slidens.</w:t>
            </w:r>
            <w:r w:rsidR="00026343">
              <w:rPr>
                <w:sz w:val="24"/>
                <w:lang w:val="lv-LV"/>
              </w:rPr>
              <w:t xml:space="preserve"> </w:t>
            </w:r>
            <w:r w:rsidR="00A05E28">
              <w:rPr>
                <w:sz w:val="24"/>
                <w:lang w:val="lv-LV"/>
              </w:rPr>
              <w:t>S</w:t>
            </w:r>
            <w:r w:rsidR="00026343">
              <w:rPr>
                <w:sz w:val="24"/>
                <w:lang w:val="lv-LV"/>
              </w:rPr>
              <w:t>ienas</w:t>
            </w:r>
            <w:r w:rsidR="009D53D1">
              <w:rPr>
                <w:sz w:val="24"/>
                <w:lang w:val="lv-LV"/>
              </w:rPr>
              <w:t xml:space="preserve"> – </w:t>
            </w:r>
            <w:r w:rsidR="00362879">
              <w:rPr>
                <w:sz w:val="24"/>
                <w:lang w:val="lv-LV"/>
              </w:rPr>
              <w:t>krāsotas</w:t>
            </w:r>
            <w:r w:rsidR="00A02D5F">
              <w:rPr>
                <w:sz w:val="24"/>
                <w:lang w:val="lv-LV"/>
              </w:rPr>
              <w:t>;</w:t>
            </w:r>
            <w:r w:rsidR="00026343">
              <w:rPr>
                <w:sz w:val="24"/>
                <w:lang w:val="lv-LV"/>
              </w:rPr>
              <w:t xml:space="preserve"> </w:t>
            </w:r>
            <w:r w:rsidR="0025573A">
              <w:rPr>
                <w:sz w:val="24"/>
                <w:lang w:val="lv-LV"/>
              </w:rPr>
              <w:t>sanmezglos</w:t>
            </w:r>
            <w:r w:rsidR="00F16619">
              <w:rPr>
                <w:sz w:val="24"/>
                <w:lang w:val="lv-LV"/>
              </w:rPr>
              <w:t xml:space="preserve"> </w:t>
            </w:r>
            <w:r w:rsidR="00026343">
              <w:rPr>
                <w:sz w:val="24"/>
                <w:lang w:val="lv-LV"/>
              </w:rPr>
              <w:t>–</w:t>
            </w:r>
            <w:r w:rsidR="00F16619">
              <w:rPr>
                <w:sz w:val="24"/>
                <w:lang w:val="lv-LV"/>
              </w:rPr>
              <w:t xml:space="preserve"> </w:t>
            </w:r>
            <w:r w:rsidR="00026343">
              <w:rPr>
                <w:sz w:val="24"/>
                <w:lang w:val="lv-LV"/>
              </w:rPr>
              <w:t>ar flīžu apdari</w:t>
            </w:r>
            <w:r w:rsidR="00A05E28">
              <w:rPr>
                <w:sz w:val="24"/>
                <w:lang w:val="lv-LV"/>
              </w:rPr>
              <w:t>.</w:t>
            </w:r>
          </w:p>
          <w:p w:rsidR="00455EF6" w:rsidP="00455EF6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  <w:r w:rsidR="00026343">
              <w:rPr>
                <w:sz w:val="24"/>
                <w:lang w:val="lv-LV"/>
              </w:rPr>
              <w:t xml:space="preserve"> </w:t>
            </w:r>
          </w:p>
          <w:p w:rsidR="003341DA" w:rsidRPr="00246554" w:rsidP="00455EF6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9C3AF9">
              <w:rPr>
                <w:sz w:val="24"/>
                <w:lang w:val="lv-LV"/>
              </w:rPr>
              <w:t xml:space="preserve">  </w:t>
            </w:r>
            <w:r w:rsidR="00026343">
              <w:rPr>
                <w:sz w:val="24"/>
                <w:lang w:val="lv-LV"/>
              </w:rPr>
              <w:t>Telpās nodrošināts māk</w:t>
            </w:r>
            <w:r w:rsidR="009D53D1">
              <w:rPr>
                <w:sz w:val="24"/>
                <w:lang w:val="lv-LV"/>
              </w:rPr>
              <w:t>s</w:t>
            </w:r>
            <w:r w:rsidR="00026343">
              <w:rPr>
                <w:sz w:val="24"/>
                <w:lang w:val="lv-LV"/>
              </w:rPr>
              <w:t xml:space="preserve">līgais </w:t>
            </w:r>
            <w:r w:rsidR="00810E5E">
              <w:rPr>
                <w:sz w:val="24"/>
                <w:lang w:val="lv-LV"/>
              </w:rPr>
              <w:t xml:space="preserve">un dabīgais apgaismojums. Visās Nometnes </w:t>
            </w:r>
            <w:r w:rsidR="00026343">
              <w:rPr>
                <w:sz w:val="24"/>
                <w:lang w:val="lv-LV"/>
              </w:rPr>
              <w:t>telpās ir logi</w:t>
            </w:r>
            <w:r w:rsidR="00C45AD6">
              <w:rPr>
                <w:sz w:val="24"/>
                <w:lang w:val="lv-LV"/>
              </w:rPr>
              <w:t xml:space="preserve"> un </w:t>
            </w:r>
            <w:r w:rsidR="00026343">
              <w:rPr>
                <w:sz w:val="24"/>
                <w:lang w:val="lv-LV"/>
              </w:rPr>
              <w:t xml:space="preserve"> </w:t>
            </w:r>
            <w:r w:rsidR="00C45AD6">
              <w:rPr>
                <w:sz w:val="24"/>
                <w:lang w:val="lv-LV"/>
              </w:rPr>
              <w:t>luminiscences dienas gaismas lampas</w:t>
            </w:r>
            <w:r w:rsidR="00026343">
              <w:rPr>
                <w:sz w:val="24"/>
                <w:lang w:val="lv-LV"/>
              </w:rPr>
              <w:t>, visas lampas darbojas</w:t>
            </w:r>
            <w:r w:rsidR="00C45AD6">
              <w:rPr>
                <w:sz w:val="24"/>
                <w:lang w:val="lv-LV"/>
              </w:rPr>
              <w:t>, apgaismojuma armatūra tīra</w:t>
            </w:r>
            <w:r w:rsidR="00DB4C60">
              <w:rPr>
                <w:sz w:val="24"/>
                <w:lang w:val="lv-LV"/>
              </w:rPr>
              <w:t xml:space="preserve">. </w:t>
            </w:r>
            <w:r w:rsidR="00026343">
              <w:rPr>
                <w:sz w:val="24"/>
                <w:lang w:val="lv-LV"/>
              </w:rPr>
              <w:t xml:space="preserve">Mākslīgā apgaismojuma mērījumi netika veikti.  Vizuāli vērtējot, mākslīgā apgaismojuma līmenis </w:t>
            </w:r>
            <w:r w:rsidR="00810E5E">
              <w:rPr>
                <w:sz w:val="24"/>
                <w:lang w:val="lv-LV"/>
              </w:rPr>
              <w:t xml:space="preserve">telpās </w:t>
            </w:r>
            <w:r w:rsidR="00026343">
              <w:rPr>
                <w:sz w:val="24"/>
                <w:lang w:val="lv-LV"/>
              </w:rPr>
              <w:t>ir pietiekams.</w:t>
            </w:r>
            <w:r w:rsidRPr="004829EA" w:rsidR="009F3D20">
              <w:rPr>
                <w:sz w:val="24"/>
                <w:lang w:val="lv-LV"/>
              </w:rPr>
              <w:t xml:space="preserve"> </w:t>
            </w:r>
          </w:p>
          <w:p w:rsidR="009C3AF9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9D53D1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F16619">
              <w:rPr>
                <w:sz w:val="24"/>
                <w:lang w:val="lv-LV"/>
              </w:rPr>
              <w:t>Ierīkots gaisa kondicion</w:t>
            </w:r>
            <w:r>
              <w:rPr>
                <w:sz w:val="24"/>
                <w:lang w:val="lv-LV"/>
              </w:rPr>
              <w:t>i</w:t>
            </w:r>
            <w:r w:rsidR="00F16619">
              <w:rPr>
                <w:sz w:val="24"/>
                <w:lang w:val="lv-LV"/>
              </w:rPr>
              <w:t>er</w:t>
            </w:r>
            <w:r>
              <w:rPr>
                <w:sz w:val="24"/>
                <w:lang w:val="lv-LV"/>
              </w:rPr>
              <w:t>i</w:t>
            </w:r>
            <w:r w:rsidR="00F16619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 xml:space="preserve"> – sildītājs.</w:t>
            </w:r>
          </w:p>
          <w:p w:rsidR="00455EF6" w:rsidP="00711CE3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P="003B5A4F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 w:rsidR="009C3AF9">
              <w:rPr>
                <w:b/>
                <w:sz w:val="24"/>
                <w:lang w:val="lv-LV"/>
              </w:rPr>
              <w:t xml:space="preserve">  </w:t>
            </w:r>
            <w:r w:rsidR="00711CE3">
              <w:rPr>
                <w:sz w:val="24"/>
                <w:lang w:val="lv-LV"/>
              </w:rPr>
              <w:t>Telpās nodrošināta iespēja veikt dabisko vēdināšanu caur atver</w:t>
            </w:r>
            <w:r w:rsidR="0020601E">
              <w:rPr>
                <w:sz w:val="24"/>
                <w:lang w:val="lv-LV"/>
              </w:rPr>
              <w:t>a</w:t>
            </w:r>
            <w:r w:rsidR="00711CE3">
              <w:rPr>
                <w:sz w:val="24"/>
                <w:lang w:val="lv-LV"/>
              </w:rPr>
              <w:t xml:space="preserve">miem logiem. </w:t>
            </w:r>
            <w:r w:rsidR="00F16619">
              <w:rPr>
                <w:sz w:val="24"/>
                <w:lang w:val="lv-LV"/>
              </w:rPr>
              <w:t>Tualetē un dušas telpā</w:t>
            </w:r>
            <w:r w:rsidR="00810E5E">
              <w:rPr>
                <w:sz w:val="24"/>
                <w:lang w:val="lv-LV"/>
              </w:rPr>
              <w:t xml:space="preserve"> ierīkota</w:t>
            </w:r>
            <w:r w:rsidR="00800836">
              <w:rPr>
                <w:sz w:val="24"/>
                <w:lang w:val="lv-LV"/>
              </w:rPr>
              <w:t xml:space="preserve"> mehāniskā </w:t>
            </w:r>
            <w:r w:rsidR="00F16619">
              <w:rPr>
                <w:sz w:val="24"/>
                <w:lang w:val="lv-LV"/>
              </w:rPr>
              <w:t>vilkmes</w:t>
            </w:r>
            <w:r w:rsidR="00800836">
              <w:rPr>
                <w:sz w:val="24"/>
                <w:lang w:val="lv-LV"/>
              </w:rPr>
              <w:t xml:space="preserve"> ventilācija</w:t>
            </w:r>
            <w:r w:rsidR="00711CE3">
              <w:rPr>
                <w:sz w:val="24"/>
                <w:lang w:val="lv-LV"/>
              </w:rPr>
              <w:t>.</w:t>
            </w:r>
          </w:p>
          <w:p w:rsidR="00455EF6" w:rsidP="00083D68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  <w:r w:rsidR="00C45AD6">
              <w:rPr>
                <w:b/>
                <w:sz w:val="24"/>
                <w:lang w:val="lv-LV"/>
              </w:rPr>
              <w:t xml:space="preserve"> </w:t>
            </w:r>
          </w:p>
          <w:p w:rsidR="00083D68" w:rsidRPr="00C45AD6" w:rsidP="00083D68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="009C3AF9">
              <w:rPr>
                <w:sz w:val="24"/>
                <w:lang w:val="lv-LV"/>
              </w:rPr>
              <w:t xml:space="preserve"> </w:t>
            </w:r>
            <w:r w:rsidRPr="00711CE3" w:rsidR="00711CE3">
              <w:rPr>
                <w:sz w:val="24"/>
                <w:lang w:val="lv-LV"/>
              </w:rPr>
              <w:t>Centralizēta.</w:t>
            </w:r>
            <w:r w:rsidR="00711CE3">
              <w:rPr>
                <w:b/>
                <w:sz w:val="24"/>
                <w:lang w:val="lv-LV"/>
              </w:rPr>
              <w:t xml:space="preserve"> </w:t>
            </w:r>
            <w:r w:rsidR="00C846F6">
              <w:rPr>
                <w:sz w:val="24"/>
                <w:lang w:val="lv-LV"/>
              </w:rPr>
              <w:t>Ūdens piegādātājs</w:t>
            </w:r>
            <w:r w:rsidR="00711CE3">
              <w:rPr>
                <w:sz w:val="24"/>
                <w:lang w:val="lv-LV"/>
              </w:rPr>
              <w:t xml:space="preserve"> (SIA “Liepājas ūdens”)</w:t>
            </w:r>
            <w:r w:rsidR="00C846F6">
              <w:rPr>
                <w:sz w:val="24"/>
                <w:lang w:val="lv-LV"/>
              </w:rPr>
              <w:t xml:space="preserve"> veic dzeramā ūdens kārtējo monitoringu atbilstoši saskaņotajai programmai</w:t>
            </w:r>
            <w:r w:rsidR="00711CE3">
              <w:rPr>
                <w:sz w:val="24"/>
                <w:lang w:val="lv-LV"/>
              </w:rPr>
              <w:t>.</w:t>
            </w:r>
            <w:r w:rsidRPr="00FA7E86" w:rsidR="00711CE3">
              <w:rPr>
                <w:sz w:val="24"/>
                <w:lang w:val="lv-LV"/>
              </w:rPr>
              <w:t xml:space="preserve"> </w:t>
            </w:r>
            <w:r w:rsidR="00711CE3">
              <w:rPr>
                <w:sz w:val="24"/>
                <w:lang w:val="lv-LV"/>
              </w:rPr>
              <w:t>S</w:t>
            </w:r>
            <w:r w:rsidRPr="00FA7E86" w:rsidR="00711CE3">
              <w:rPr>
                <w:sz w:val="24"/>
                <w:lang w:val="lv-LV"/>
              </w:rPr>
              <w:t>lāpju remdēšanai (dzeršanai)</w:t>
            </w:r>
            <w:r w:rsidR="00711CE3">
              <w:rPr>
                <w:sz w:val="24"/>
                <w:lang w:val="lv-LV"/>
              </w:rPr>
              <w:t xml:space="preserve"> </w:t>
            </w:r>
            <w:r w:rsidR="004B1B8D">
              <w:rPr>
                <w:sz w:val="24"/>
                <w:lang w:val="lv-LV"/>
              </w:rPr>
              <w:t xml:space="preserve">tiek lietots </w:t>
            </w:r>
            <w:r w:rsidR="0090665F">
              <w:rPr>
                <w:sz w:val="24"/>
                <w:lang w:val="lv-LV"/>
              </w:rPr>
              <w:t>rūpnieciski fasēts dzeramais ūdens</w:t>
            </w:r>
            <w:r w:rsidR="00711CE3">
              <w:rPr>
                <w:sz w:val="24"/>
                <w:lang w:val="lv-LV"/>
              </w:rPr>
              <w:t>.</w:t>
            </w:r>
            <w:r w:rsidR="00026343">
              <w:rPr>
                <w:sz w:val="24"/>
                <w:lang w:val="lv-LV"/>
              </w:rPr>
              <w:t xml:space="preserve"> Karst</w:t>
            </w:r>
            <w:r w:rsidR="0090665F">
              <w:rPr>
                <w:sz w:val="24"/>
                <w:lang w:val="lv-LV"/>
              </w:rPr>
              <w:t>ā</w:t>
            </w:r>
            <w:r w:rsidR="00026343">
              <w:rPr>
                <w:sz w:val="24"/>
                <w:lang w:val="lv-LV"/>
              </w:rPr>
              <w:t xml:space="preserve"> ūdens</w:t>
            </w:r>
            <w:r w:rsidR="0090665F">
              <w:rPr>
                <w:sz w:val="24"/>
                <w:lang w:val="lv-LV"/>
              </w:rPr>
              <w:t>apgāde nodrošināta</w:t>
            </w:r>
            <w:r w:rsidR="00F16619">
              <w:rPr>
                <w:sz w:val="24"/>
                <w:lang w:val="lv-LV"/>
              </w:rPr>
              <w:t xml:space="preserve"> no elektriskā boilera</w:t>
            </w:r>
            <w:r w:rsidR="005513A6">
              <w:rPr>
                <w:sz w:val="24"/>
                <w:lang w:val="lv-LV"/>
              </w:rPr>
              <w:t>.</w:t>
            </w:r>
          </w:p>
          <w:p w:rsidR="00026343" w:rsidRPr="009D53D1" w:rsidP="00026343">
            <w:pPr>
              <w:overflowPunct/>
              <w:autoSpaceDE/>
              <w:autoSpaceDN/>
              <w:adjustRightInd/>
              <w:ind w:right="6"/>
              <w:textAlignment w:val="auto"/>
              <w:rPr>
                <w:noProof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  <w:r w:rsidR="0054402C">
              <w:rPr>
                <w:noProof/>
                <w:sz w:val="24"/>
                <w:lang w:val="lv-LV"/>
              </w:rPr>
              <w:t xml:space="preserve"> </w:t>
            </w:r>
            <w:r>
              <w:rPr>
                <w:noProof/>
                <w:sz w:val="24"/>
                <w:lang w:val="lv-LV"/>
              </w:rPr>
              <w:t>Centralizēta</w:t>
            </w:r>
          </w:p>
          <w:p w:rsidR="00455EF6" w:rsidP="008179CE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</w:p>
          <w:p w:rsidR="00D437BF" w:rsidRPr="00CA563D" w:rsidP="00E969F6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 w:rsidRPr="00CA563D">
              <w:rPr>
                <w:sz w:val="24"/>
                <w:lang w:val="lv-LV"/>
              </w:rPr>
              <w:t>Ēkai pieguļošā</w:t>
            </w:r>
            <w:r w:rsidRPr="00CA563D">
              <w:rPr>
                <w:b/>
                <w:sz w:val="24"/>
                <w:lang w:val="lv-LV"/>
              </w:rPr>
              <w:t xml:space="preserve"> </w:t>
            </w:r>
            <w:r w:rsidRPr="00CA563D">
              <w:rPr>
                <w:sz w:val="24"/>
                <w:lang w:val="lv-LV"/>
              </w:rPr>
              <w:t>t</w:t>
            </w:r>
            <w:r w:rsidRPr="00CA563D" w:rsidR="00C45AD6">
              <w:rPr>
                <w:sz w:val="24"/>
                <w:lang w:val="lv-LV"/>
              </w:rPr>
              <w:t xml:space="preserve">eritorija ir labiekārtota, uzkopta, nodrošināta sadzīves atkritumu apsaimniekošana. </w:t>
            </w:r>
            <w:r w:rsidRPr="00CA563D" w:rsidR="009C3AF9">
              <w:rPr>
                <w:sz w:val="24"/>
                <w:lang w:val="lv-LV"/>
              </w:rPr>
              <w:t xml:space="preserve">Publiskā </w:t>
            </w:r>
            <w:r w:rsidRPr="00CA563D" w:rsidR="00CA563D">
              <w:rPr>
                <w:sz w:val="24"/>
                <w:lang w:val="lv-LV"/>
              </w:rPr>
              <w:t xml:space="preserve">brīvpieejas </w:t>
            </w:r>
            <w:r w:rsidRPr="00CA563D" w:rsidR="009C3AF9">
              <w:rPr>
                <w:sz w:val="24"/>
                <w:lang w:val="lv-LV"/>
              </w:rPr>
              <w:t>sporta laukuma teritorija ir uzkopta, sporta laukuma segums – smiltis. Sporta</w:t>
            </w:r>
            <w:r w:rsidRPr="00CA563D" w:rsidR="00E25B32">
              <w:rPr>
                <w:sz w:val="24"/>
                <w:lang w:val="lv-LV"/>
              </w:rPr>
              <w:t xml:space="preserve"> </w:t>
            </w:r>
            <w:r w:rsidRPr="00CA563D" w:rsidR="009C3AF9">
              <w:rPr>
                <w:sz w:val="24"/>
                <w:lang w:val="lv-LV"/>
              </w:rPr>
              <w:t xml:space="preserve">laukums aprīkots ar </w:t>
            </w:r>
            <w:r w:rsidRPr="00CA563D" w:rsidR="00E25B32">
              <w:rPr>
                <w:sz w:val="24"/>
                <w:lang w:val="lv-LV"/>
              </w:rPr>
              <w:t>sporta vingrošanas konstrukcijām –</w:t>
            </w:r>
            <w:r w:rsidR="00CA563D">
              <w:rPr>
                <w:sz w:val="24"/>
                <w:lang w:val="lv-LV"/>
              </w:rPr>
              <w:t xml:space="preserve"> </w:t>
            </w:r>
            <w:r w:rsidRPr="00CA563D" w:rsidR="00CA563D">
              <w:rPr>
                <w:sz w:val="24"/>
                <w:lang w:val="lv-LV"/>
              </w:rPr>
              <w:t xml:space="preserve">dažādi </w:t>
            </w:r>
            <w:r w:rsidRPr="00CA563D" w:rsidR="00AE186E">
              <w:rPr>
                <w:sz w:val="24"/>
                <w:lang w:val="lv-LV"/>
              </w:rPr>
              <w:t>vingrošanas stieņi, pievilkšanas stieņi</w:t>
            </w:r>
            <w:r w:rsidRPr="00CA563D" w:rsidR="00AE186E">
              <w:rPr>
                <w:color w:val="2C3640"/>
                <w:sz w:val="24"/>
                <w:shd w:val="clear" w:color="auto" w:fill="FFFFFF"/>
                <w:lang w:val="lv-LV"/>
              </w:rPr>
              <w:t>, horizontālās un vertikālās zviedru sienas</w:t>
            </w:r>
            <w:r w:rsidRPr="00CA563D" w:rsidR="00CA563D">
              <w:rPr>
                <w:color w:val="2C3640"/>
                <w:sz w:val="24"/>
                <w:shd w:val="clear" w:color="auto" w:fill="FFFFFF"/>
                <w:lang w:val="lv-LV"/>
              </w:rPr>
              <w:t>.</w:t>
            </w:r>
          </w:p>
          <w:p w:rsidR="00D437BF" w:rsidRPr="00455EF6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>
              <w:rPr>
                <w:b/>
                <w:sz w:val="24"/>
                <w:lang w:val="lv-LV"/>
              </w:rPr>
              <w:t>. Vides pieejamība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  <w:r w:rsidR="00026343">
              <w:rPr>
                <w:sz w:val="24"/>
                <w:lang w:val="lv-LV"/>
              </w:rPr>
              <w:t>Nav nodrošināta</w:t>
            </w:r>
          </w:p>
          <w:p w:rsidR="00C17178" w:rsidRPr="00455EF6" w:rsidP="00455EF6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  <w:r w:rsidRPr="00246554" w:rsidR="00D437BF">
              <w:rPr>
                <w:b/>
                <w:sz w:val="24"/>
                <w:lang w:val="lv-LV"/>
              </w:rPr>
              <w:t>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  <w:r w:rsidR="007B3BA4">
              <w:rPr>
                <w:b/>
                <w:sz w:val="24"/>
                <w:lang w:val="lv-LV"/>
              </w:rPr>
              <w:t xml:space="preserve"> -------</w:t>
            </w:r>
          </w:p>
        </w:tc>
      </w:tr>
      <w:tr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1A6FE7" w:rsidP="001A6FE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B23A64">
              <w:rPr>
                <w:b/>
                <w:caps/>
                <w:sz w:val="24"/>
                <w:lang w:val="lv-LV"/>
              </w:rPr>
              <w:t xml:space="preserve"> </w:t>
            </w:r>
            <w:r w:rsidR="001A6FE7">
              <w:rPr>
                <w:sz w:val="24"/>
                <w:lang w:val="lv-LV"/>
              </w:rPr>
              <w:t>Objekta telpas Strazdu iela 16, Liepāja</w:t>
            </w:r>
            <w:r w:rsidRPr="00C33487" w:rsidR="001A6FE7">
              <w:rPr>
                <w:sz w:val="24"/>
                <w:u w:val="single"/>
                <w:lang w:val="lv-LV"/>
              </w:rPr>
              <w:t xml:space="preserve"> atbilst</w:t>
            </w:r>
            <w:r w:rsidR="001A6FE7">
              <w:rPr>
                <w:sz w:val="24"/>
                <w:lang w:val="lv-LV"/>
              </w:rPr>
              <w:t xml:space="preserve"> </w:t>
            </w:r>
            <w:r w:rsidRPr="0000038D" w:rsidR="001A6FE7">
              <w:rPr>
                <w:sz w:val="24"/>
                <w:lang w:val="lv-LV"/>
              </w:rPr>
              <w:t>higiēnas prasībām</w:t>
            </w:r>
            <w:r w:rsidR="001A6FE7">
              <w:rPr>
                <w:sz w:val="24"/>
                <w:lang w:val="lv-LV"/>
              </w:rPr>
              <w:t xml:space="preserve"> un tajās var uzsākt dienas nometnes “Fiziskās un mentālās veselības attīstības nometne” </w:t>
            </w:r>
            <w:r w:rsidRPr="00634800" w:rsidR="001A6FE7">
              <w:rPr>
                <w:sz w:val="24"/>
                <w:lang w:val="lv-LV"/>
              </w:rPr>
              <w:t>darbību</w:t>
            </w:r>
            <w:r w:rsidR="001A6FE7">
              <w:rPr>
                <w:sz w:val="24"/>
                <w:lang w:val="lv-LV"/>
              </w:rPr>
              <w:t xml:space="preserve"> laika posmā no 22.08.2022. līdz 28.08.2022., </w:t>
            </w:r>
            <w:r w:rsidRPr="004029B5" w:rsidR="001A6FE7">
              <w:rPr>
                <w:sz w:val="24"/>
                <w:u w:val="single"/>
                <w:lang w:val="lv-LV"/>
              </w:rPr>
              <w:t>ievērojot</w:t>
            </w:r>
            <w:r w:rsidR="001A6FE7">
              <w:rPr>
                <w:sz w:val="24"/>
                <w:lang w:val="lv-LV"/>
              </w:rPr>
              <w:t xml:space="preserve">  bērnu nometņu organizēšanai un darbībai saistošo normatīvo aktu prasības, citā starpā </w:t>
            </w:r>
            <w:r w:rsidRPr="004D4F8B" w:rsidR="001A6FE7">
              <w:rPr>
                <w:sz w:val="24"/>
                <w:lang w:val="lv-LV"/>
              </w:rPr>
              <w:t>Ministru kabineta</w:t>
            </w:r>
            <w:r w:rsidRPr="00822070" w:rsidR="001A6FE7">
              <w:rPr>
                <w:sz w:val="24"/>
                <w:lang w:val="lv-LV"/>
              </w:rPr>
              <w:t xml:space="preserve"> 2021.gada 28.septembra </w:t>
            </w:r>
            <w:r w:rsidRPr="004D4F8B" w:rsidR="001A6FE7">
              <w:rPr>
                <w:sz w:val="24"/>
                <w:lang w:val="lv-LV"/>
              </w:rPr>
              <w:t>noteikumu</w:t>
            </w:r>
            <w:r w:rsidRPr="00822070" w:rsidR="001A6FE7">
              <w:rPr>
                <w:sz w:val="24"/>
                <w:lang w:val="lv-LV"/>
              </w:rPr>
              <w:t xml:space="preserve"> Nr.662 </w:t>
            </w:r>
            <w:r w:rsidR="001A6FE7">
              <w:rPr>
                <w:sz w:val="24"/>
                <w:lang w:val="lv-LV"/>
              </w:rPr>
              <w:t>„E</w:t>
            </w:r>
            <w:r w:rsidRPr="00634800" w:rsidR="001A6FE7">
              <w:rPr>
                <w:sz w:val="24"/>
                <w:lang w:val="lv-LV"/>
              </w:rPr>
              <w:t xml:space="preserve">pidemioloģiskās drošības </w:t>
            </w:r>
            <w:r w:rsidR="001A6FE7">
              <w:rPr>
                <w:sz w:val="24"/>
                <w:lang w:val="lv-LV"/>
              </w:rPr>
              <w:t xml:space="preserve">pasākumi </w:t>
            </w:r>
            <w:r w:rsidRPr="00634800" w:rsidR="001A6FE7">
              <w:rPr>
                <w:sz w:val="24"/>
                <w:lang w:val="lv-LV"/>
              </w:rPr>
              <w:t>Covid-19 infekcijas izplatības ierobežošanai</w:t>
            </w:r>
            <w:r w:rsidR="001A6FE7">
              <w:rPr>
                <w:sz w:val="24"/>
                <w:lang w:val="lv-LV"/>
              </w:rPr>
              <w:t xml:space="preserve">” prasības un </w:t>
            </w:r>
            <w:r w:rsidRPr="00634800" w:rsidR="001A6FE7">
              <w:rPr>
                <w:sz w:val="24"/>
                <w:lang w:val="lv-LV"/>
              </w:rPr>
              <w:t>LR IZM V</w:t>
            </w:r>
            <w:r w:rsidR="001A6FE7">
              <w:rPr>
                <w:sz w:val="24"/>
                <w:lang w:val="lv-LV"/>
              </w:rPr>
              <w:t xml:space="preserve">alsts izglītības satura centra 2022.gada 7.aprīlī aktualizētas </w:t>
            </w:r>
            <w:r w:rsidRPr="00634800" w:rsidR="001A6FE7">
              <w:rPr>
                <w:sz w:val="24"/>
                <w:lang w:val="lv-LV"/>
              </w:rPr>
              <w:t>„Vadlīnij</w:t>
            </w:r>
            <w:r w:rsidR="001A6FE7">
              <w:rPr>
                <w:sz w:val="24"/>
                <w:lang w:val="lv-LV"/>
              </w:rPr>
              <w:t>as</w:t>
            </w:r>
            <w:r w:rsidRPr="00634800" w:rsidR="001A6FE7">
              <w:rPr>
                <w:sz w:val="24"/>
                <w:lang w:val="lv-LV"/>
              </w:rPr>
              <w:t xml:space="preserve"> piesardzības pasākumiem bērnu nometņu organizētājiem</w:t>
            </w:r>
            <w:r w:rsidRPr="004D4F8B" w:rsidR="001A6FE7">
              <w:rPr>
                <w:sz w:val="24"/>
                <w:lang w:val="lv-LV"/>
              </w:rPr>
              <w:t>”.</w:t>
            </w:r>
          </w:p>
        </w:tc>
      </w:tr>
      <w:tr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4F" w:rsidRPr="00A851C8" w:rsidP="00A851C8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  <w:r w:rsidR="00A851C8">
              <w:rPr>
                <w:b/>
                <w:sz w:val="24"/>
                <w:lang w:val="lv-LV"/>
              </w:rPr>
              <w:t>------------</w:t>
            </w:r>
          </w:p>
        </w:tc>
      </w:tr>
    </w:tbl>
    <w:p w:rsidR="007F2704" w:rsidP="002A39F3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574E4A" w:rsidP="00335A3F">
            <w:pPr>
              <w:rPr>
                <w:sz w:val="24"/>
                <w:lang w:val="lv-LV"/>
              </w:rPr>
            </w:pPr>
          </w:p>
          <w:p w:rsidR="00335A3F" w:rsidP="00335A3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 </w:t>
            </w:r>
          </w:p>
          <w:p w:rsidR="007F2704" w:rsidP="0013684B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higiēnas ārst</w:t>
            </w:r>
            <w:r w:rsidR="0013684B">
              <w:rPr>
                <w:sz w:val="24"/>
                <w:lang w:val="lv-LV"/>
              </w:rPr>
              <w:t>e</w:t>
            </w:r>
          </w:p>
        </w:tc>
        <w:tc>
          <w:tcPr>
            <w:tcW w:w="3119" w:type="dxa"/>
            <w:hideMark/>
          </w:tcPr>
          <w:p w:rsidR="00446834" w:rsidP="003F4FB2">
            <w:pPr>
              <w:rPr>
                <w:sz w:val="24"/>
                <w:lang w:val="lv-LV"/>
              </w:rPr>
            </w:pPr>
          </w:p>
          <w:p w:rsidR="00574E4A" w:rsidP="003F4FB2">
            <w:pPr>
              <w:rPr>
                <w:sz w:val="24"/>
                <w:lang w:val="lv-LV"/>
              </w:rPr>
            </w:pPr>
          </w:p>
          <w:p w:rsidR="007F2704" w:rsidP="003F4FB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Svetlana Juņina</w:t>
            </w:r>
          </w:p>
          <w:p w:rsidR="00446834" w:rsidP="003F4FB2">
            <w:pPr>
              <w:rPr>
                <w:sz w:val="24"/>
                <w:lang w:val="lv-LV"/>
              </w:rPr>
            </w:pPr>
          </w:p>
        </w:tc>
      </w:tr>
    </w:tbl>
    <w:p w:rsidR="007F2704" w:rsidP="007F2704">
      <w:pPr>
        <w:tabs>
          <w:tab w:val="right" w:pos="9072"/>
        </w:tabs>
        <w:rPr>
          <w:sz w:val="24"/>
          <w:lang w:val="lv-LV"/>
        </w:rPr>
      </w:pPr>
    </w:p>
    <w:p w:rsidR="00574E4A" w:rsidP="007F2704">
      <w:pPr>
        <w:tabs>
          <w:tab w:val="right" w:pos="9072"/>
        </w:tabs>
        <w:rPr>
          <w:sz w:val="24"/>
          <w:lang w:val="lv-LV"/>
        </w:rPr>
      </w:pPr>
      <w:bookmarkStart w:id="0" w:name="_GoBack"/>
      <w:bookmarkEnd w:id="0"/>
    </w:p>
    <w:p w:rsidR="00A851C8" w:rsidP="007F2704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446834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446834" w:rsidRPr="006D6ACF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GB" w:eastAsia="en-US"/>
              </w:rPr>
            </w:pPr>
            <w:r w:rsidRPr="00995ED2">
              <w:rPr>
                <w:b w:val="0"/>
                <w:sz w:val="20"/>
                <w:szCs w:val="20"/>
              </w:rPr>
              <w:t>Svetlana Juņina, 63423795, 26481579</w:t>
            </w:r>
          </w:p>
        </w:tc>
      </w:tr>
      <w:tr w:rsidTr="00446834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446834" w:rsidRPr="006D6ACF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GB" w:eastAsia="en-US"/>
              </w:rPr>
            </w:pPr>
            <w:r w:rsidRPr="00995ED2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FB48CC" w:rsidP="00D84C4B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>
    <w:pPr>
      <w:pStyle w:val="Footer"/>
      <w:rPr>
        <w:sz w:val="20"/>
        <w:lang w:val="lv-LV"/>
      </w:rPr>
    </w:pPr>
  </w:p>
  <w:p w:rsidR="002E3FF9" w:rsidRPr="00E53C2B" w:rsidP="00E53C2B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>
    <w:pPr>
      <w:pStyle w:val="Footer"/>
      <w:rPr>
        <w:sz w:val="20"/>
        <w:lang w:val="lv-LV"/>
      </w:rPr>
    </w:pPr>
  </w:p>
  <w:p w:rsidR="002E3FF9" w:rsidRPr="00022614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C51746" w:rsidRPr="00C752CC" w:rsidP="00C51746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C51746" w:rsidRPr="00C752CC" w:rsidP="00C51746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C51746" w:rsidRPr="0035491C" w:rsidP="00C51746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17.08.2022</w:t>
          </w:r>
        </w:p>
        <w:p w:rsidR="00C51746" w:rsidP="00C51746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51746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2.4.6.-14/987</w:t>
          </w:r>
        </w:p>
      </w:tc>
    </w:tr>
  </w:tbl>
  <w:p w:rsidR="002E3FF9" w:rsidRPr="00783D52" w:rsidP="00633DAF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F173F" w:rsidP="000F173F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0F173F" w:rsidP="000F173F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2E3FF9" w:rsidRPr="00633DAF" w:rsidP="00633DAF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1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13731"/>
    <w:rsid w:val="00013C1E"/>
    <w:rsid w:val="00022614"/>
    <w:rsid w:val="00026343"/>
    <w:rsid w:val="00031819"/>
    <w:rsid w:val="00035D24"/>
    <w:rsid w:val="00042421"/>
    <w:rsid w:val="00043DA9"/>
    <w:rsid w:val="00044E16"/>
    <w:rsid w:val="00064EB8"/>
    <w:rsid w:val="00072159"/>
    <w:rsid w:val="00077CCF"/>
    <w:rsid w:val="00082050"/>
    <w:rsid w:val="00083D68"/>
    <w:rsid w:val="000964F0"/>
    <w:rsid w:val="0009799A"/>
    <w:rsid w:val="000A19D0"/>
    <w:rsid w:val="000A4BD0"/>
    <w:rsid w:val="000B7A00"/>
    <w:rsid w:val="000C05D2"/>
    <w:rsid w:val="000D16F0"/>
    <w:rsid w:val="000D509E"/>
    <w:rsid w:val="000E537B"/>
    <w:rsid w:val="000F173F"/>
    <w:rsid w:val="00104812"/>
    <w:rsid w:val="00106C77"/>
    <w:rsid w:val="00106D19"/>
    <w:rsid w:val="00114A2B"/>
    <w:rsid w:val="00115CB8"/>
    <w:rsid w:val="00120046"/>
    <w:rsid w:val="0013684B"/>
    <w:rsid w:val="001421C1"/>
    <w:rsid w:val="001444FB"/>
    <w:rsid w:val="00151696"/>
    <w:rsid w:val="00161456"/>
    <w:rsid w:val="0017534B"/>
    <w:rsid w:val="00182E1B"/>
    <w:rsid w:val="001849BB"/>
    <w:rsid w:val="00185E48"/>
    <w:rsid w:val="00195FCD"/>
    <w:rsid w:val="00196AAD"/>
    <w:rsid w:val="001A01E9"/>
    <w:rsid w:val="001A06F3"/>
    <w:rsid w:val="001A6FE7"/>
    <w:rsid w:val="001B2A25"/>
    <w:rsid w:val="001B33C1"/>
    <w:rsid w:val="001B5085"/>
    <w:rsid w:val="001D6C4C"/>
    <w:rsid w:val="001E4D39"/>
    <w:rsid w:val="001F5813"/>
    <w:rsid w:val="001F5AE3"/>
    <w:rsid w:val="0020601E"/>
    <w:rsid w:val="00211C26"/>
    <w:rsid w:val="002213CB"/>
    <w:rsid w:val="00240007"/>
    <w:rsid w:val="00240974"/>
    <w:rsid w:val="00246554"/>
    <w:rsid w:val="0025403B"/>
    <w:rsid w:val="0025573A"/>
    <w:rsid w:val="00257113"/>
    <w:rsid w:val="00262D25"/>
    <w:rsid w:val="00266312"/>
    <w:rsid w:val="002747F1"/>
    <w:rsid w:val="00280160"/>
    <w:rsid w:val="0028035D"/>
    <w:rsid w:val="00285D97"/>
    <w:rsid w:val="0028640B"/>
    <w:rsid w:val="00292FC6"/>
    <w:rsid w:val="00293118"/>
    <w:rsid w:val="0029369A"/>
    <w:rsid w:val="002962A8"/>
    <w:rsid w:val="002A349B"/>
    <w:rsid w:val="002A39F3"/>
    <w:rsid w:val="002C774F"/>
    <w:rsid w:val="002D2040"/>
    <w:rsid w:val="002D3E65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07F9C"/>
    <w:rsid w:val="00312FCE"/>
    <w:rsid w:val="00327535"/>
    <w:rsid w:val="00327CF0"/>
    <w:rsid w:val="0033268D"/>
    <w:rsid w:val="003341DA"/>
    <w:rsid w:val="00335A3F"/>
    <w:rsid w:val="00335C85"/>
    <w:rsid w:val="0033695B"/>
    <w:rsid w:val="00351B81"/>
    <w:rsid w:val="0035206D"/>
    <w:rsid w:val="0035491C"/>
    <w:rsid w:val="00356069"/>
    <w:rsid w:val="00356E9A"/>
    <w:rsid w:val="00362879"/>
    <w:rsid w:val="0037719B"/>
    <w:rsid w:val="00392428"/>
    <w:rsid w:val="0039440A"/>
    <w:rsid w:val="003A01C4"/>
    <w:rsid w:val="003A098B"/>
    <w:rsid w:val="003A5FA9"/>
    <w:rsid w:val="003B10E1"/>
    <w:rsid w:val="003B5A4F"/>
    <w:rsid w:val="003B63BF"/>
    <w:rsid w:val="003C0629"/>
    <w:rsid w:val="003C3B7A"/>
    <w:rsid w:val="003C3E5A"/>
    <w:rsid w:val="003E47EF"/>
    <w:rsid w:val="003E6927"/>
    <w:rsid w:val="003F0398"/>
    <w:rsid w:val="003F254B"/>
    <w:rsid w:val="003F33B7"/>
    <w:rsid w:val="003F4FB2"/>
    <w:rsid w:val="004029B5"/>
    <w:rsid w:val="00402D47"/>
    <w:rsid w:val="00414F31"/>
    <w:rsid w:val="0042003F"/>
    <w:rsid w:val="00427FF8"/>
    <w:rsid w:val="00446834"/>
    <w:rsid w:val="00455EF6"/>
    <w:rsid w:val="0046092E"/>
    <w:rsid w:val="004610E8"/>
    <w:rsid w:val="00465EA4"/>
    <w:rsid w:val="00472C6E"/>
    <w:rsid w:val="004810B2"/>
    <w:rsid w:val="004829EA"/>
    <w:rsid w:val="00482DCD"/>
    <w:rsid w:val="004912DE"/>
    <w:rsid w:val="00494EA2"/>
    <w:rsid w:val="004A2594"/>
    <w:rsid w:val="004A379A"/>
    <w:rsid w:val="004A7019"/>
    <w:rsid w:val="004B1B8D"/>
    <w:rsid w:val="004B1FAC"/>
    <w:rsid w:val="004B7410"/>
    <w:rsid w:val="004C4FF2"/>
    <w:rsid w:val="004D4F8B"/>
    <w:rsid w:val="004D76F7"/>
    <w:rsid w:val="004E3A26"/>
    <w:rsid w:val="00502BCF"/>
    <w:rsid w:val="005049C7"/>
    <w:rsid w:val="0051632F"/>
    <w:rsid w:val="005218DB"/>
    <w:rsid w:val="00526D27"/>
    <w:rsid w:val="0053740A"/>
    <w:rsid w:val="0054402C"/>
    <w:rsid w:val="005513A6"/>
    <w:rsid w:val="005514D8"/>
    <w:rsid w:val="00552816"/>
    <w:rsid w:val="00552D93"/>
    <w:rsid w:val="00560950"/>
    <w:rsid w:val="00562B75"/>
    <w:rsid w:val="00567F04"/>
    <w:rsid w:val="0057015C"/>
    <w:rsid w:val="00574E4A"/>
    <w:rsid w:val="005827EC"/>
    <w:rsid w:val="00585B96"/>
    <w:rsid w:val="00594DBA"/>
    <w:rsid w:val="005A3CCD"/>
    <w:rsid w:val="005A4699"/>
    <w:rsid w:val="005B168C"/>
    <w:rsid w:val="00603BC3"/>
    <w:rsid w:val="00605D92"/>
    <w:rsid w:val="006205D2"/>
    <w:rsid w:val="00624DF5"/>
    <w:rsid w:val="00627CC4"/>
    <w:rsid w:val="00633DAF"/>
    <w:rsid w:val="00634800"/>
    <w:rsid w:val="00637195"/>
    <w:rsid w:val="00652EBB"/>
    <w:rsid w:val="00655D0B"/>
    <w:rsid w:val="00661E61"/>
    <w:rsid w:val="0068137B"/>
    <w:rsid w:val="006834AF"/>
    <w:rsid w:val="006A68D7"/>
    <w:rsid w:val="006B4E17"/>
    <w:rsid w:val="006B6E15"/>
    <w:rsid w:val="006C066D"/>
    <w:rsid w:val="006D43A1"/>
    <w:rsid w:val="006D6ACF"/>
    <w:rsid w:val="006E06C3"/>
    <w:rsid w:val="006E3012"/>
    <w:rsid w:val="006E67AF"/>
    <w:rsid w:val="006F342D"/>
    <w:rsid w:val="006F7A48"/>
    <w:rsid w:val="00703EF0"/>
    <w:rsid w:val="007101E3"/>
    <w:rsid w:val="00710429"/>
    <w:rsid w:val="007114B1"/>
    <w:rsid w:val="00711CE3"/>
    <w:rsid w:val="00715894"/>
    <w:rsid w:val="007162E0"/>
    <w:rsid w:val="00726535"/>
    <w:rsid w:val="00736B8D"/>
    <w:rsid w:val="007472DF"/>
    <w:rsid w:val="00750DB1"/>
    <w:rsid w:val="00761EB0"/>
    <w:rsid w:val="007712CA"/>
    <w:rsid w:val="00777591"/>
    <w:rsid w:val="00783D52"/>
    <w:rsid w:val="0078490C"/>
    <w:rsid w:val="00793413"/>
    <w:rsid w:val="007952D0"/>
    <w:rsid w:val="0079632A"/>
    <w:rsid w:val="007A1D2D"/>
    <w:rsid w:val="007A5202"/>
    <w:rsid w:val="007B147E"/>
    <w:rsid w:val="007B3BA4"/>
    <w:rsid w:val="007C262C"/>
    <w:rsid w:val="007F2704"/>
    <w:rsid w:val="00800364"/>
    <w:rsid w:val="00800836"/>
    <w:rsid w:val="008105C8"/>
    <w:rsid w:val="00810E5E"/>
    <w:rsid w:val="00810FA9"/>
    <w:rsid w:val="0081114D"/>
    <w:rsid w:val="008179CE"/>
    <w:rsid w:val="00822070"/>
    <w:rsid w:val="00822BBD"/>
    <w:rsid w:val="008355A6"/>
    <w:rsid w:val="00840480"/>
    <w:rsid w:val="00842E5D"/>
    <w:rsid w:val="008477A3"/>
    <w:rsid w:val="0085173D"/>
    <w:rsid w:val="008525E4"/>
    <w:rsid w:val="00872DDD"/>
    <w:rsid w:val="0089710B"/>
    <w:rsid w:val="008A1242"/>
    <w:rsid w:val="008A3DA7"/>
    <w:rsid w:val="008A6AAF"/>
    <w:rsid w:val="008B735A"/>
    <w:rsid w:val="008C06D3"/>
    <w:rsid w:val="008C37E6"/>
    <w:rsid w:val="008D0049"/>
    <w:rsid w:val="008D0063"/>
    <w:rsid w:val="008D1487"/>
    <w:rsid w:val="008E0C54"/>
    <w:rsid w:val="008E3B42"/>
    <w:rsid w:val="008F7786"/>
    <w:rsid w:val="00900669"/>
    <w:rsid w:val="0090665F"/>
    <w:rsid w:val="00911A26"/>
    <w:rsid w:val="00913347"/>
    <w:rsid w:val="00927BC3"/>
    <w:rsid w:val="009313A7"/>
    <w:rsid w:val="009428A9"/>
    <w:rsid w:val="009502DD"/>
    <w:rsid w:val="009560BB"/>
    <w:rsid w:val="009561DA"/>
    <w:rsid w:val="00970D38"/>
    <w:rsid w:val="00971A74"/>
    <w:rsid w:val="00974617"/>
    <w:rsid w:val="00977146"/>
    <w:rsid w:val="00983C0F"/>
    <w:rsid w:val="00987D1B"/>
    <w:rsid w:val="00995ED2"/>
    <w:rsid w:val="009B4FCF"/>
    <w:rsid w:val="009B58B6"/>
    <w:rsid w:val="009C3AF9"/>
    <w:rsid w:val="009C43C4"/>
    <w:rsid w:val="009C7C74"/>
    <w:rsid w:val="009D2BEB"/>
    <w:rsid w:val="009D53D1"/>
    <w:rsid w:val="009E5EB3"/>
    <w:rsid w:val="009E625D"/>
    <w:rsid w:val="009F3D20"/>
    <w:rsid w:val="009F5F1F"/>
    <w:rsid w:val="00A0044F"/>
    <w:rsid w:val="00A02B48"/>
    <w:rsid w:val="00A02D5F"/>
    <w:rsid w:val="00A05E28"/>
    <w:rsid w:val="00A10828"/>
    <w:rsid w:val="00A1539A"/>
    <w:rsid w:val="00A22706"/>
    <w:rsid w:val="00A26FE5"/>
    <w:rsid w:val="00A31F56"/>
    <w:rsid w:val="00A3396A"/>
    <w:rsid w:val="00A47DD5"/>
    <w:rsid w:val="00A50189"/>
    <w:rsid w:val="00A51A91"/>
    <w:rsid w:val="00A5240D"/>
    <w:rsid w:val="00A54A76"/>
    <w:rsid w:val="00A7176E"/>
    <w:rsid w:val="00A71A45"/>
    <w:rsid w:val="00A71DD7"/>
    <w:rsid w:val="00A731DE"/>
    <w:rsid w:val="00A7576E"/>
    <w:rsid w:val="00A851C8"/>
    <w:rsid w:val="00A8594B"/>
    <w:rsid w:val="00A93E38"/>
    <w:rsid w:val="00A945E8"/>
    <w:rsid w:val="00AA4E41"/>
    <w:rsid w:val="00AB48C7"/>
    <w:rsid w:val="00AB4FB4"/>
    <w:rsid w:val="00AB5F35"/>
    <w:rsid w:val="00AC1340"/>
    <w:rsid w:val="00AD4E4E"/>
    <w:rsid w:val="00AE06D7"/>
    <w:rsid w:val="00AE186E"/>
    <w:rsid w:val="00AF6968"/>
    <w:rsid w:val="00B22CEB"/>
    <w:rsid w:val="00B23A64"/>
    <w:rsid w:val="00B43275"/>
    <w:rsid w:val="00B544BA"/>
    <w:rsid w:val="00B71728"/>
    <w:rsid w:val="00B82621"/>
    <w:rsid w:val="00B8747E"/>
    <w:rsid w:val="00B9671F"/>
    <w:rsid w:val="00B97258"/>
    <w:rsid w:val="00BA0535"/>
    <w:rsid w:val="00BA1C9D"/>
    <w:rsid w:val="00BA6305"/>
    <w:rsid w:val="00BC31EE"/>
    <w:rsid w:val="00BC4CF6"/>
    <w:rsid w:val="00BC535B"/>
    <w:rsid w:val="00BC67F6"/>
    <w:rsid w:val="00BC7ED9"/>
    <w:rsid w:val="00BD5879"/>
    <w:rsid w:val="00BE02B1"/>
    <w:rsid w:val="00BE167E"/>
    <w:rsid w:val="00BE5727"/>
    <w:rsid w:val="00BE7160"/>
    <w:rsid w:val="00BF0884"/>
    <w:rsid w:val="00BF195D"/>
    <w:rsid w:val="00BF20F8"/>
    <w:rsid w:val="00C108EE"/>
    <w:rsid w:val="00C17178"/>
    <w:rsid w:val="00C26E07"/>
    <w:rsid w:val="00C274B1"/>
    <w:rsid w:val="00C33487"/>
    <w:rsid w:val="00C37A2B"/>
    <w:rsid w:val="00C42025"/>
    <w:rsid w:val="00C45AD6"/>
    <w:rsid w:val="00C51746"/>
    <w:rsid w:val="00C55AB8"/>
    <w:rsid w:val="00C55C99"/>
    <w:rsid w:val="00C6200F"/>
    <w:rsid w:val="00C64DEC"/>
    <w:rsid w:val="00C7353D"/>
    <w:rsid w:val="00C752CC"/>
    <w:rsid w:val="00C82CA2"/>
    <w:rsid w:val="00C846F6"/>
    <w:rsid w:val="00C96C06"/>
    <w:rsid w:val="00CA2482"/>
    <w:rsid w:val="00CA4104"/>
    <w:rsid w:val="00CA563D"/>
    <w:rsid w:val="00CA6198"/>
    <w:rsid w:val="00CA75C7"/>
    <w:rsid w:val="00CA7CFD"/>
    <w:rsid w:val="00CE5204"/>
    <w:rsid w:val="00CF27A6"/>
    <w:rsid w:val="00D00A94"/>
    <w:rsid w:val="00D03C1D"/>
    <w:rsid w:val="00D03CB6"/>
    <w:rsid w:val="00D1528A"/>
    <w:rsid w:val="00D157DB"/>
    <w:rsid w:val="00D20B94"/>
    <w:rsid w:val="00D22AA0"/>
    <w:rsid w:val="00D22D7F"/>
    <w:rsid w:val="00D25B44"/>
    <w:rsid w:val="00D3465C"/>
    <w:rsid w:val="00D41D86"/>
    <w:rsid w:val="00D437BF"/>
    <w:rsid w:val="00D56169"/>
    <w:rsid w:val="00D65B8D"/>
    <w:rsid w:val="00D7017A"/>
    <w:rsid w:val="00D71A5E"/>
    <w:rsid w:val="00D72ED9"/>
    <w:rsid w:val="00D75738"/>
    <w:rsid w:val="00D84ADB"/>
    <w:rsid w:val="00D84C4B"/>
    <w:rsid w:val="00DA043F"/>
    <w:rsid w:val="00DA57E4"/>
    <w:rsid w:val="00DB4C60"/>
    <w:rsid w:val="00DB6B34"/>
    <w:rsid w:val="00DB74BC"/>
    <w:rsid w:val="00DD7C9A"/>
    <w:rsid w:val="00DE0836"/>
    <w:rsid w:val="00DF208A"/>
    <w:rsid w:val="00DF7584"/>
    <w:rsid w:val="00E1056C"/>
    <w:rsid w:val="00E1419D"/>
    <w:rsid w:val="00E17CE0"/>
    <w:rsid w:val="00E25B32"/>
    <w:rsid w:val="00E42894"/>
    <w:rsid w:val="00E44C99"/>
    <w:rsid w:val="00E50C24"/>
    <w:rsid w:val="00E53C2B"/>
    <w:rsid w:val="00E62112"/>
    <w:rsid w:val="00E66AC6"/>
    <w:rsid w:val="00E76432"/>
    <w:rsid w:val="00E82EDD"/>
    <w:rsid w:val="00E90474"/>
    <w:rsid w:val="00E93949"/>
    <w:rsid w:val="00E969F6"/>
    <w:rsid w:val="00EA22ED"/>
    <w:rsid w:val="00EB2203"/>
    <w:rsid w:val="00EB30AD"/>
    <w:rsid w:val="00EB4119"/>
    <w:rsid w:val="00EB5F72"/>
    <w:rsid w:val="00EB7A75"/>
    <w:rsid w:val="00EE70C4"/>
    <w:rsid w:val="00EF09E1"/>
    <w:rsid w:val="00EF5EB7"/>
    <w:rsid w:val="00F03C83"/>
    <w:rsid w:val="00F04A9B"/>
    <w:rsid w:val="00F11610"/>
    <w:rsid w:val="00F13A76"/>
    <w:rsid w:val="00F14327"/>
    <w:rsid w:val="00F16619"/>
    <w:rsid w:val="00F2343D"/>
    <w:rsid w:val="00F26404"/>
    <w:rsid w:val="00F30519"/>
    <w:rsid w:val="00F36565"/>
    <w:rsid w:val="00F409DC"/>
    <w:rsid w:val="00F43670"/>
    <w:rsid w:val="00F55FAC"/>
    <w:rsid w:val="00F61CB9"/>
    <w:rsid w:val="00F70D34"/>
    <w:rsid w:val="00F862CF"/>
    <w:rsid w:val="00F92539"/>
    <w:rsid w:val="00F928C0"/>
    <w:rsid w:val="00F96A56"/>
    <w:rsid w:val="00F97AD4"/>
    <w:rsid w:val="00FA43DD"/>
    <w:rsid w:val="00FA7E86"/>
    <w:rsid w:val="00FB1B4B"/>
    <w:rsid w:val="00FB1D92"/>
    <w:rsid w:val="00FB20C5"/>
    <w:rsid w:val="00FB38EE"/>
    <w:rsid w:val="00FB48CC"/>
    <w:rsid w:val="00FC06C2"/>
    <w:rsid w:val="00FD0729"/>
    <w:rsid w:val="00FD1584"/>
    <w:rsid w:val="00FD16C6"/>
    <w:rsid w:val="00FD26CB"/>
    <w:rsid w:val="00FD4D3A"/>
    <w:rsid w:val="00FD53C4"/>
    <w:rsid w:val="00FD58AC"/>
    <w:rsid w:val="00FF797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2C3709C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customStyle="1" w:styleId="gwtext-compositecellchild">
    <w:name w:val="gwtext-compositecellchild"/>
    <w:basedOn w:val="DefaultParagraphFont"/>
    <w:rsid w:val="00A5240D"/>
  </w:style>
  <w:style w:type="paragraph" w:customStyle="1" w:styleId="Default">
    <w:name w:val="Default"/>
    <w:rsid w:val="00A5240D"/>
    <w:pPr>
      <w:autoSpaceDE w:val="0"/>
      <w:autoSpaceDN w:val="0"/>
      <w:adjustRightInd w:val="0"/>
    </w:pPr>
    <w:rPr>
      <w:color w:val="00000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794E0-31E5-46BC-84DA-88A52F6FA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3346</Words>
  <Characters>1908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10</cp:revision>
  <cp:lastPrinted>2017-09-20T12:25:00Z</cp:lastPrinted>
  <dcterms:created xsi:type="dcterms:W3CDTF">2022-08-17T11:48:00Z</dcterms:created>
  <dcterms:modified xsi:type="dcterms:W3CDTF">2022-08-17T12:38:00Z</dcterms:modified>
</cp:coreProperties>
</file>